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402A2" w14:textId="0D97A018" w:rsidR="00F84B85" w:rsidRDefault="00F84B85" w:rsidP="00F84B85">
      <w:pPr>
        <w:jc w:val="center"/>
        <w:rPr>
          <w:rFonts w:ascii="Calibri" w:hAnsi="Calibri" w:cs="Calibri"/>
          <w:b/>
          <w:bCs/>
          <w:sz w:val="28"/>
          <w:szCs w:val="32"/>
          <w:lang w:val="en-AU"/>
        </w:rPr>
      </w:pPr>
      <w:r>
        <w:rPr>
          <w:noProof/>
        </w:rPr>
        <w:drawing>
          <wp:anchor distT="0" distB="0" distL="114300" distR="114300" simplePos="0" relativeHeight="251659264" behindDoc="1" locked="0" layoutInCell="1" allowOverlap="1" wp14:anchorId="68A62A1D" wp14:editId="15FF99DF">
            <wp:simplePos x="0" y="0"/>
            <wp:positionH relativeFrom="page">
              <wp:align>right</wp:align>
            </wp:positionH>
            <wp:positionV relativeFrom="paragraph">
              <wp:posOffset>-873125</wp:posOffset>
            </wp:positionV>
            <wp:extent cx="7560310" cy="10668000"/>
            <wp:effectExtent l="0" t="0" r="2540" b="0"/>
            <wp:wrapNone/>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0310" cy="10668000"/>
                    </a:xfrm>
                    <a:prstGeom prst="rect">
                      <a:avLst/>
                    </a:prstGeom>
                  </pic:spPr>
                </pic:pic>
              </a:graphicData>
            </a:graphic>
            <wp14:sizeRelH relativeFrom="margin">
              <wp14:pctWidth>0</wp14:pctWidth>
            </wp14:sizeRelH>
            <wp14:sizeRelV relativeFrom="margin">
              <wp14:pctHeight>0</wp14:pctHeight>
            </wp14:sizeRelV>
          </wp:anchor>
        </w:drawing>
      </w:r>
    </w:p>
    <w:p w14:paraId="0E918E0F" w14:textId="77777777" w:rsidR="00F84B85" w:rsidRDefault="00F84B85" w:rsidP="00F84B85">
      <w:pPr>
        <w:jc w:val="center"/>
        <w:rPr>
          <w:rFonts w:ascii="Calibri" w:hAnsi="Calibri" w:cs="Calibri"/>
          <w:b/>
          <w:bCs/>
          <w:sz w:val="28"/>
          <w:szCs w:val="32"/>
          <w:lang w:val="en-AU"/>
        </w:rPr>
      </w:pPr>
    </w:p>
    <w:p w14:paraId="7F6F405A" w14:textId="77777777" w:rsidR="00F84B85" w:rsidRDefault="00F84B85" w:rsidP="00F84B85">
      <w:pPr>
        <w:jc w:val="center"/>
        <w:rPr>
          <w:rFonts w:ascii="Calibri" w:hAnsi="Calibri" w:cs="Calibri"/>
          <w:b/>
          <w:bCs/>
          <w:sz w:val="28"/>
          <w:szCs w:val="32"/>
          <w:lang w:val="en-AU"/>
        </w:rPr>
      </w:pPr>
    </w:p>
    <w:p w14:paraId="5ACACA48" w14:textId="77777777" w:rsidR="00F84B85" w:rsidRDefault="00F84B85" w:rsidP="00F84B85">
      <w:pPr>
        <w:jc w:val="center"/>
        <w:rPr>
          <w:rFonts w:ascii="Calibri" w:hAnsi="Calibri" w:cs="Calibri"/>
          <w:b/>
          <w:bCs/>
          <w:sz w:val="28"/>
          <w:szCs w:val="32"/>
          <w:lang w:val="en-AU"/>
        </w:rPr>
      </w:pPr>
    </w:p>
    <w:p w14:paraId="2C612D48" w14:textId="77777777" w:rsidR="00F84B85" w:rsidRDefault="00F84B85" w:rsidP="00F84B85">
      <w:pPr>
        <w:jc w:val="center"/>
        <w:rPr>
          <w:rFonts w:ascii="Calibri" w:hAnsi="Calibri" w:cs="Calibri"/>
          <w:b/>
          <w:bCs/>
          <w:sz w:val="28"/>
          <w:szCs w:val="32"/>
          <w:lang w:val="en-AU"/>
        </w:rPr>
      </w:pPr>
    </w:p>
    <w:p w14:paraId="40A4A886" w14:textId="30BF0CF7" w:rsidR="003B5E81" w:rsidRDefault="00EA1191" w:rsidP="00F84B85">
      <w:pPr>
        <w:jc w:val="center"/>
        <w:rPr>
          <w:rFonts w:ascii="Calibri" w:hAnsi="Calibri" w:cs="Calibri"/>
          <w:b/>
          <w:bCs/>
          <w:sz w:val="28"/>
          <w:szCs w:val="32"/>
          <w:lang w:val="en-AU"/>
        </w:rPr>
      </w:pPr>
      <w:r w:rsidRPr="00EA1191">
        <w:rPr>
          <w:rFonts w:ascii="Calibri" w:hAnsi="Calibri" w:cs="Calibri"/>
          <w:b/>
          <w:bCs/>
          <w:sz w:val="28"/>
          <w:szCs w:val="32"/>
          <w:lang w:val="en-AU"/>
        </w:rPr>
        <w:t xml:space="preserve">-- FOR IMMEDIATE RELEASE </w:t>
      </w:r>
      <w:r>
        <w:rPr>
          <w:rFonts w:ascii="Calibri" w:hAnsi="Calibri" w:cs="Calibri"/>
          <w:b/>
          <w:bCs/>
          <w:sz w:val="28"/>
          <w:szCs w:val="32"/>
          <w:lang w:val="en-AU"/>
        </w:rPr>
        <w:t>–</w:t>
      </w:r>
    </w:p>
    <w:p w14:paraId="328F24F8" w14:textId="1C914E04" w:rsidR="00EA1191" w:rsidRDefault="00EA1191" w:rsidP="00F84B85">
      <w:pPr>
        <w:jc w:val="center"/>
        <w:rPr>
          <w:rFonts w:ascii="Calibri" w:hAnsi="Calibri" w:cs="Calibri"/>
          <w:sz w:val="28"/>
          <w:szCs w:val="32"/>
          <w:lang w:val="en-AU"/>
        </w:rPr>
      </w:pPr>
    </w:p>
    <w:p w14:paraId="0D6A9FEF" w14:textId="25F36E63" w:rsidR="00EA1191" w:rsidRPr="00A412B1" w:rsidRDefault="000B3BC2" w:rsidP="00F84B85">
      <w:pPr>
        <w:jc w:val="center"/>
        <w:rPr>
          <w:rFonts w:ascii="Calibri" w:hAnsi="Calibri" w:cs="Calibri"/>
          <w:b/>
          <w:bCs/>
          <w:sz w:val="26"/>
          <w:szCs w:val="26"/>
          <w:u w:val="single"/>
          <w:lang w:val="en-AU"/>
        </w:rPr>
      </w:pPr>
      <w:r w:rsidRPr="00A412B1">
        <w:rPr>
          <w:rFonts w:ascii="Calibri" w:hAnsi="Calibri" w:cs="Calibri"/>
          <w:b/>
          <w:bCs/>
          <w:sz w:val="26"/>
          <w:szCs w:val="26"/>
          <w:u w:val="single"/>
          <w:lang w:val="en-AU"/>
        </w:rPr>
        <w:t xml:space="preserve">Gympie </w:t>
      </w:r>
      <w:r w:rsidR="00D55EBB">
        <w:rPr>
          <w:rFonts w:ascii="Calibri" w:hAnsi="Calibri" w:cs="Calibri"/>
          <w:b/>
          <w:bCs/>
          <w:sz w:val="26"/>
          <w:szCs w:val="26"/>
          <w:u w:val="single"/>
          <w:lang w:val="en-AU"/>
        </w:rPr>
        <w:t>Mum</w:t>
      </w:r>
      <w:r w:rsidR="00DF68BD">
        <w:rPr>
          <w:rFonts w:ascii="Calibri" w:hAnsi="Calibri" w:cs="Calibri"/>
          <w:b/>
          <w:bCs/>
          <w:sz w:val="26"/>
          <w:szCs w:val="26"/>
          <w:u w:val="single"/>
          <w:lang w:val="en-AU"/>
        </w:rPr>
        <w:t xml:space="preserve"> creates</w:t>
      </w:r>
      <w:r w:rsidRPr="00A412B1">
        <w:rPr>
          <w:rFonts w:ascii="Calibri" w:hAnsi="Calibri" w:cs="Calibri"/>
          <w:b/>
          <w:bCs/>
          <w:sz w:val="26"/>
          <w:szCs w:val="26"/>
          <w:u w:val="single"/>
          <w:lang w:val="en-AU"/>
        </w:rPr>
        <w:t xml:space="preserve"> </w:t>
      </w:r>
      <w:r w:rsidR="00020B7D">
        <w:rPr>
          <w:rFonts w:ascii="Calibri" w:hAnsi="Calibri" w:cs="Calibri"/>
          <w:b/>
          <w:bCs/>
          <w:sz w:val="26"/>
          <w:szCs w:val="26"/>
          <w:u w:val="single"/>
          <w:lang w:val="en-AU"/>
        </w:rPr>
        <w:t>charity horse</w:t>
      </w:r>
      <w:r w:rsidR="00321702">
        <w:rPr>
          <w:rFonts w:ascii="Calibri" w:hAnsi="Calibri" w:cs="Calibri"/>
          <w:b/>
          <w:bCs/>
          <w:sz w:val="26"/>
          <w:szCs w:val="26"/>
          <w:u w:val="single"/>
          <w:lang w:val="en-AU"/>
        </w:rPr>
        <w:t xml:space="preserve"> </w:t>
      </w:r>
      <w:r w:rsidRPr="00A412B1">
        <w:rPr>
          <w:rFonts w:ascii="Calibri" w:hAnsi="Calibri" w:cs="Calibri"/>
          <w:b/>
          <w:bCs/>
          <w:sz w:val="26"/>
          <w:szCs w:val="26"/>
          <w:u w:val="single"/>
          <w:lang w:val="en-AU"/>
        </w:rPr>
        <w:t>event</w:t>
      </w:r>
      <w:r w:rsidR="00DF68BD">
        <w:rPr>
          <w:rFonts w:ascii="Calibri" w:hAnsi="Calibri" w:cs="Calibri"/>
          <w:b/>
          <w:bCs/>
          <w:sz w:val="26"/>
          <w:szCs w:val="26"/>
          <w:u w:val="single"/>
          <w:lang w:val="en-AU"/>
        </w:rPr>
        <w:t xml:space="preserve"> after tragic loss of young daughter</w:t>
      </w:r>
    </w:p>
    <w:p w14:paraId="746DF42B" w14:textId="77777777" w:rsidR="009471B5" w:rsidRDefault="009471B5" w:rsidP="00F84B85">
      <w:pPr>
        <w:jc w:val="center"/>
        <w:rPr>
          <w:rFonts w:ascii="Calibri" w:hAnsi="Calibri" w:cs="Calibri"/>
          <w:sz w:val="28"/>
          <w:szCs w:val="32"/>
          <w:lang w:val="en-AU"/>
        </w:rPr>
      </w:pPr>
    </w:p>
    <w:p w14:paraId="1BDF1385" w14:textId="6D3A033F" w:rsidR="00E10370" w:rsidRDefault="00E10370" w:rsidP="00E10370">
      <w:pPr>
        <w:rPr>
          <w:rFonts w:ascii="Calibri" w:hAnsi="Calibri" w:cs="Calibri"/>
          <w:szCs w:val="22"/>
        </w:rPr>
      </w:pPr>
      <w:r w:rsidRPr="00E10370">
        <w:rPr>
          <w:rFonts w:ascii="Calibri" w:hAnsi="Calibri" w:cs="Calibri"/>
          <w:szCs w:val="22"/>
        </w:rPr>
        <w:t xml:space="preserve">A country girl with her whole life ahead of her; no one could have imagined the seizure 21-year-old </w:t>
      </w:r>
      <w:proofErr w:type="spellStart"/>
      <w:r w:rsidRPr="00E10370">
        <w:rPr>
          <w:rFonts w:ascii="Calibri" w:hAnsi="Calibri" w:cs="Calibri"/>
          <w:szCs w:val="22"/>
        </w:rPr>
        <w:t>Tayla</w:t>
      </w:r>
      <w:proofErr w:type="spellEnd"/>
      <w:r w:rsidRPr="00E10370">
        <w:rPr>
          <w:rFonts w:ascii="Calibri" w:hAnsi="Calibri" w:cs="Calibri"/>
          <w:szCs w:val="22"/>
        </w:rPr>
        <w:t xml:space="preserve"> </w:t>
      </w:r>
      <w:proofErr w:type="spellStart"/>
      <w:r w:rsidRPr="00E10370">
        <w:rPr>
          <w:rFonts w:ascii="Calibri" w:hAnsi="Calibri" w:cs="Calibri"/>
          <w:szCs w:val="22"/>
        </w:rPr>
        <w:t>Crang</w:t>
      </w:r>
      <w:proofErr w:type="spellEnd"/>
      <w:r w:rsidRPr="00E10370">
        <w:rPr>
          <w:rFonts w:ascii="Calibri" w:hAnsi="Calibri" w:cs="Calibri"/>
          <w:szCs w:val="22"/>
        </w:rPr>
        <w:t xml:space="preserve"> experienced whilst feeding her beloved horse would tragically end her life. </w:t>
      </w:r>
      <w:r w:rsidR="00C44166">
        <w:rPr>
          <w:rFonts w:ascii="Calibri" w:hAnsi="Calibri" w:cs="Calibri"/>
          <w:szCs w:val="22"/>
        </w:rPr>
        <w:t xml:space="preserve">Sadly, </w:t>
      </w:r>
      <w:proofErr w:type="spellStart"/>
      <w:r w:rsidRPr="00E10370">
        <w:rPr>
          <w:rFonts w:ascii="Calibri" w:hAnsi="Calibri" w:cs="Calibri"/>
          <w:szCs w:val="22"/>
        </w:rPr>
        <w:t>Tayla</w:t>
      </w:r>
      <w:proofErr w:type="spellEnd"/>
      <w:r w:rsidRPr="00E10370">
        <w:rPr>
          <w:rFonts w:ascii="Calibri" w:hAnsi="Calibri" w:cs="Calibri"/>
          <w:szCs w:val="22"/>
        </w:rPr>
        <w:t xml:space="preserve"> passed away from Sudden Unexp</w:t>
      </w:r>
      <w:r w:rsidR="00127565">
        <w:rPr>
          <w:rFonts w:ascii="Calibri" w:hAnsi="Calibri" w:cs="Calibri"/>
          <w:szCs w:val="22"/>
        </w:rPr>
        <w:t>ected</w:t>
      </w:r>
      <w:r w:rsidRPr="00E10370">
        <w:rPr>
          <w:rFonts w:ascii="Calibri" w:hAnsi="Calibri" w:cs="Calibri"/>
          <w:szCs w:val="22"/>
        </w:rPr>
        <w:t xml:space="preserve"> Death in Epilepsy (SUDEP) on November 29, 2020 – a fatal complication of epilepsy that neither </w:t>
      </w:r>
      <w:proofErr w:type="spellStart"/>
      <w:r w:rsidRPr="00E10370">
        <w:rPr>
          <w:rFonts w:ascii="Calibri" w:hAnsi="Calibri" w:cs="Calibri"/>
          <w:szCs w:val="22"/>
        </w:rPr>
        <w:t>Tayla</w:t>
      </w:r>
      <w:proofErr w:type="spellEnd"/>
      <w:r w:rsidRPr="00E10370">
        <w:rPr>
          <w:rFonts w:ascii="Calibri" w:hAnsi="Calibri" w:cs="Calibri"/>
          <w:szCs w:val="22"/>
        </w:rPr>
        <w:t xml:space="preserve"> nor her family were aware of before</w:t>
      </w:r>
      <w:r w:rsidR="007F4BDB">
        <w:rPr>
          <w:rFonts w:ascii="Calibri" w:hAnsi="Calibri" w:cs="Calibri"/>
          <w:szCs w:val="22"/>
        </w:rPr>
        <w:t xml:space="preserve"> the devastating event.</w:t>
      </w:r>
    </w:p>
    <w:p w14:paraId="57AA3317" w14:textId="659B6C4A" w:rsidR="00192104" w:rsidRDefault="0035652B" w:rsidP="00E10370">
      <w:pPr>
        <w:rPr>
          <w:rFonts w:ascii="Calibri" w:hAnsi="Calibri" w:cs="Calibri"/>
          <w:szCs w:val="22"/>
        </w:rPr>
      </w:pPr>
      <w:r>
        <w:rPr>
          <w:rFonts w:ascii="Calibri" w:hAnsi="Calibri" w:cs="Calibri"/>
          <w:noProof/>
          <w:szCs w:val="22"/>
        </w:rPr>
        <w:drawing>
          <wp:anchor distT="0" distB="0" distL="114300" distR="114300" simplePos="0" relativeHeight="251662336" behindDoc="0" locked="0" layoutInCell="1" allowOverlap="1" wp14:anchorId="75DFB875" wp14:editId="16963C03">
            <wp:simplePos x="0" y="0"/>
            <wp:positionH relativeFrom="margin">
              <wp:align>right</wp:align>
            </wp:positionH>
            <wp:positionV relativeFrom="paragraph">
              <wp:posOffset>9525</wp:posOffset>
            </wp:positionV>
            <wp:extent cx="1704975" cy="263906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704975" cy="2639060"/>
                    </a:xfrm>
                    <a:prstGeom prst="rect">
                      <a:avLst/>
                    </a:prstGeom>
                  </pic:spPr>
                </pic:pic>
              </a:graphicData>
            </a:graphic>
            <wp14:sizeRelH relativeFrom="margin">
              <wp14:pctWidth>0</wp14:pctWidth>
            </wp14:sizeRelH>
            <wp14:sizeRelV relativeFrom="margin">
              <wp14:pctHeight>0</wp14:pctHeight>
            </wp14:sizeRelV>
          </wp:anchor>
        </w:drawing>
      </w:r>
    </w:p>
    <w:p w14:paraId="46CF2D2A" w14:textId="51296233" w:rsidR="001A6058" w:rsidRDefault="000E1228" w:rsidP="000E1228">
      <w:pPr>
        <w:rPr>
          <w:rFonts w:ascii="Calibri" w:hAnsi="Calibri" w:cs="Calibri"/>
          <w:szCs w:val="22"/>
        </w:rPr>
      </w:pPr>
      <w:r w:rsidRPr="000E1228">
        <w:rPr>
          <w:rFonts w:ascii="Calibri" w:hAnsi="Calibri" w:cs="Calibri"/>
          <w:szCs w:val="22"/>
        </w:rPr>
        <w:t xml:space="preserve">Wanting to pay tribute to her daughter and raise awareness for SUDEP, </w:t>
      </w:r>
      <w:proofErr w:type="spellStart"/>
      <w:r w:rsidRPr="000E1228">
        <w:rPr>
          <w:rFonts w:ascii="Calibri" w:hAnsi="Calibri" w:cs="Calibri"/>
          <w:szCs w:val="22"/>
        </w:rPr>
        <w:t>Tayla’s</w:t>
      </w:r>
      <w:proofErr w:type="spellEnd"/>
      <w:r w:rsidRPr="000E1228">
        <w:rPr>
          <w:rFonts w:ascii="Calibri" w:hAnsi="Calibri" w:cs="Calibri"/>
          <w:szCs w:val="22"/>
        </w:rPr>
        <w:t xml:space="preserve"> </w:t>
      </w:r>
      <w:r w:rsidR="00F83F95">
        <w:rPr>
          <w:rFonts w:ascii="Calibri" w:hAnsi="Calibri" w:cs="Calibri"/>
          <w:szCs w:val="22"/>
        </w:rPr>
        <w:t xml:space="preserve">shattered </w:t>
      </w:r>
      <w:r w:rsidRPr="000E1228">
        <w:rPr>
          <w:rFonts w:ascii="Calibri" w:hAnsi="Calibri" w:cs="Calibri"/>
          <w:szCs w:val="22"/>
        </w:rPr>
        <w:t xml:space="preserve">Mum, Renee </w:t>
      </w:r>
      <w:proofErr w:type="spellStart"/>
      <w:r w:rsidRPr="000E1228">
        <w:rPr>
          <w:rFonts w:ascii="Calibri" w:hAnsi="Calibri" w:cs="Calibri"/>
          <w:szCs w:val="22"/>
        </w:rPr>
        <w:t>Crang</w:t>
      </w:r>
      <w:proofErr w:type="spellEnd"/>
      <w:r w:rsidR="00EA667F">
        <w:rPr>
          <w:rFonts w:ascii="Calibri" w:hAnsi="Calibri" w:cs="Calibri"/>
          <w:szCs w:val="22"/>
        </w:rPr>
        <w:t>,</w:t>
      </w:r>
      <w:r w:rsidRPr="000E1228">
        <w:rPr>
          <w:rFonts w:ascii="Calibri" w:hAnsi="Calibri" w:cs="Calibri"/>
          <w:szCs w:val="22"/>
        </w:rPr>
        <w:t xml:space="preserve"> thought “what better way to honour her than with a horse event</w:t>
      </w:r>
      <w:r w:rsidR="00F83F95">
        <w:rPr>
          <w:rFonts w:ascii="Calibri" w:hAnsi="Calibri" w:cs="Calibri"/>
          <w:szCs w:val="22"/>
        </w:rPr>
        <w:t>?</w:t>
      </w:r>
      <w:r w:rsidRPr="000E1228">
        <w:rPr>
          <w:rFonts w:ascii="Calibri" w:hAnsi="Calibri" w:cs="Calibri"/>
          <w:szCs w:val="22"/>
        </w:rPr>
        <w:t xml:space="preserve">”. </w:t>
      </w:r>
    </w:p>
    <w:p w14:paraId="18C6408D" w14:textId="77777777" w:rsidR="007B098E" w:rsidRDefault="007B098E" w:rsidP="000E1228">
      <w:pPr>
        <w:rPr>
          <w:rFonts w:ascii="Calibri" w:hAnsi="Calibri" w:cs="Calibri"/>
          <w:szCs w:val="22"/>
        </w:rPr>
      </w:pPr>
    </w:p>
    <w:p w14:paraId="10D13AAA" w14:textId="46BF1240" w:rsidR="007B098E" w:rsidRDefault="007B098E" w:rsidP="000E1228">
      <w:pPr>
        <w:rPr>
          <w:rFonts w:ascii="Calibri" w:hAnsi="Calibri" w:cs="Calibri"/>
          <w:szCs w:val="22"/>
        </w:rPr>
      </w:pPr>
      <w:r>
        <w:t>“</w:t>
      </w:r>
      <w:proofErr w:type="spellStart"/>
      <w:r w:rsidRPr="007B098E">
        <w:rPr>
          <w:rFonts w:ascii="Calibri" w:hAnsi="Calibri" w:cs="Calibri"/>
        </w:rPr>
        <w:t>Tayla</w:t>
      </w:r>
      <w:proofErr w:type="spellEnd"/>
      <w:r w:rsidRPr="007B098E">
        <w:rPr>
          <w:rFonts w:ascii="Calibri" w:hAnsi="Calibri" w:cs="Calibri"/>
        </w:rPr>
        <w:t xml:space="preserve"> always gave back to her horse community and many locals would know her from spending her first years out of school training endurance horses for </w:t>
      </w:r>
      <w:proofErr w:type="spellStart"/>
      <w:r w:rsidRPr="007B098E">
        <w:rPr>
          <w:rFonts w:ascii="Calibri" w:hAnsi="Calibri" w:cs="Calibri"/>
        </w:rPr>
        <w:t>Brookleigh</w:t>
      </w:r>
      <w:proofErr w:type="spellEnd"/>
      <w:r w:rsidRPr="007B098E">
        <w:rPr>
          <w:rFonts w:ascii="Calibri" w:hAnsi="Calibri" w:cs="Calibri"/>
        </w:rPr>
        <w:t xml:space="preserve"> Stables</w:t>
      </w:r>
      <w:r w:rsidR="0056749B">
        <w:rPr>
          <w:rFonts w:ascii="Calibri" w:hAnsi="Calibri" w:cs="Calibri"/>
        </w:rPr>
        <w:t xml:space="preserve">. She </w:t>
      </w:r>
      <w:r w:rsidRPr="007B098E">
        <w:rPr>
          <w:rFonts w:ascii="Calibri" w:hAnsi="Calibri" w:cs="Calibri"/>
        </w:rPr>
        <w:t>then work</w:t>
      </w:r>
      <w:r w:rsidR="0056749B">
        <w:rPr>
          <w:rFonts w:ascii="Calibri" w:hAnsi="Calibri" w:cs="Calibri"/>
        </w:rPr>
        <w:t>ed</w:t>
      </w:r>
      <w:r w:rsidRPr="007B098E">
        <w:rPr>
          <w:rFonts w:ascii="Calibri" w:hAnsi="Calibri" w:cs="Calibri"/>
        </w:rPr>
        <w:t xml:space="preserve"> at </w:t>
      </w:r>
      <w:proofErr w:type="spellStart"/>
      <w:r w:rsidRPr="007B098E">
        <w:rPr>
          <w:rFonts w:ascii="Calibri" w:hAnsi="Calibri" w:cs="Calibri"/>
        </w:rPr>
        <w:t>Sandale</w:t>
      </w:r>
      <w:proofErr w:type="spellEnd"/>
      <w:r w:rsidRPr="007B098E">
        <w:rPr>
          <w:rFonts w:ascii="Calibri" w:hAnsi="Calibri" w:cs="Calibri"/>
        </w:rPr>
        <w:t xml:space="preserve"> Saddlery where she was always greeting you with a happy face</w:t>
      </w:r>
      <w:r w:rsidR="001377A0">
        <w:rPr>
          <w:rFonts w:ascii="Calibri" w:hAnsi="Calibri" w:cs="Calibri"/>
        </w:rPr>
        <w:t>,</w:t>
      </w:r>
      <w:r w:rsidRPr="007B098E">
        <w:rPr>
          <w:rFonts w:ascii="Calibri" w:hAnsi="Calibri" w:cs="Calibri"/>
        </w:rPr>
        <w:t>”</w:t>
      </w:r>
      <w:r w:rsidR="001377A0">
        <w:rPr>
          <w:rFonts w:ascii="Calibri" w:hAnsi="Calibri" w:cs="Calibri"/>
        </w:rPr>
        <w:t xml:space="preserve"> says Renee.</w:t>
      </w:r>
    </w:p>
    <w:p w14:paraId="508C08EF" w14:textId="1A861BF3" w:rsidR="007B098E" w:rsidRDefault="007B098E" w:rsidP="000E1228">
      <w:pPr>
        <w:rPr>
          <w:rFonts w:ascii="Calibri" w:hAnsi="Calibri" w:cs="Calibri"/>
          <w:szCs w:val="22"/>
        </w:rPr>
      </w:pPr>
    </w:p>
    <w:p w14:paraId="0180892F" w14:textId="5B043F4D" w:rsidR="000A3CF4" w:rsidRDefault="003B653D" w:rsidP="000A3CF4">
      <w:pPr>
        <w:rPr>
          <w:rFonts w:ascii="Calibri" w:hAnsi="Calibri" w:cs="Calibri"/>
          <w:szCs w:val="22"/>
        </w:rPr>
      </w:pPr>
      <w:r>
        <w:rPr>
          <w:rFonts w:ascii="Calibri" w:hAnsi="Calibri" w:cs="Calibri"/>
          <w:szCs w:val="22"/>
        </w:rPr>
        <w:t>W</w:t>
      </w:r>
      <w:r w:rsidR="000E1228" w:rsidRPr="000E1228">
        <w:rPr>
          <w:rFonts w:ascii="Calibri" w:hAnsi="Calibri" w:cs="Calibri"/>
          <w:szCs w:val="22"/>
        </w:rPr>
        <w:t xml:space="preserve">ith the help of the Gympie Horse and Rodeo Association and generous sponsors, </w:t>
      </w:r>
      <w:r>
        <w:rPr>
          <w:rFonts w:ascii="Calibri" w:hAnsi="Calibri" w:cs="Calibri"/>
          <w:szCs w:val="22"/>
        </w:rPr>
        <w:t xml:space="preserve">the first </w:t>
      </w:r>
      <w:r w:rsidR="000E1228" w:rsidRPr="000E1228">
        <w:rPr>
          <w:rFonts w:ascii="Calibri" w:hAnsi="Calibri" w:cs="Calibri"/>
          <w:szCs w:val="22"/>
        </w:rPr>
        <w:t xml:space="preserve">Day for </w:t>
      </w:r>
      <w:proofErr w:type="spellStart"/>
      <w:r w:rsidR="000E1228" w:rsidRPr="000E1228">
        <w:rPr>
          <w:rFonts w:ascii="Calibri" w:hAnsi="Calibri" w:cs="Calibri"/>
          <w:szCs w:val="22"/>
        </w:rPr>
        <w:t>Tayla</w:t>
      </w:r>
      <w:proofErr w:type="spellEnd"/>
      <w:r w:rsidR="000E1228" w:rsidRPr="000E1228">
        <w:rPr>
          <w:rFonts w:ascii="Calibri" w:hAnsi="Calibri" w:cs="Calibri"/>
          <w:szCs w:val="22"/>
        </w:rPr>
        <w:t xml:space="preserve"> was born</w:t>
      </w:r>
      <w:r w:rsidR="00F20C3D">
        <w:rPr>
          <w:rFonts w:ascii="Calibri" w:hAnsi="Calibri" w:cs="Calibri"/>
          <w:szCs w:val="22"/>
        </w:rPr>
        <w:t xml:space="preserve"> in November 2021.</w:t>
      </w:r>
      <w:r w:rsidR="00887B77">
        <w:rPr>
          <w:rFonts w:ascii="Calibri" w:hAnsi="Calibri" w:cs="Calibri"/>
          <w:szCs w:val="22"/>
        </w:rPr>
        <w:t xml:space="preserve"> </w:t>
      </w:r>
      <w:r w:rsidR="000A3CF4" w:rsidRPr="000A3CF4">
        <w:rPr>
          <w:rFonts w:ascii="Calibri" w:hAnsi="Calibri" w:cs="Calibri"/>
          <w:szCs w:val="22"/>
        </w:rPr>
        <w:t>The Novelties Event</w:t>
      </w:r>
      <w:r w:rsidR="00F20C3D">
        <w:rPr>
          <w:rFonts w:ascii="Calibri" w:hAnsi="Calibri" w:cs="Calibri"/>
          <w:szCs w:val="22"/>
        </w:rPr>
        <w:t xml:space="preserve"> </w:t>
      </w:r>
      <w:r w:rsidR="000A3CF4" w:rsidRPr="000A3CF4">
        <w:rPr>
          <w:rFonts w:ascii="Calibri" w:hAnsi="Calibri" w:cs="Calibri"/>
          <w:szCs w:val="22"/>
        </w:rPr>
        <w:t>brought together the community and their horses to ride, compete and race with proceeds from the day donated to Epilepsy Queensland. Renee created a beautiful legacy for her daughter and raised just over $6,000.</w:t>
      </w:r>
    </w:p>
    <w:p w14:paraId="0E574229" w14:textId="1F2B7A9E" w:rsidR="000A3CF4" w:rsidRDefault="000A3CF4" w:rsidP="000A3CF4">
      <w:pPr>
        <w:rPr>
          <w:rFonts w:ascii="Calibri" w:hAnsi="Calibri" w:cs="Calibri"/>
          <w:szCs w:val="22"/>
        </w:rPr>
      </w:pPr>
    </w:p>
    <w:p w14:paraId="2AE1256F" w14:textId="4FAC9AC7" w:rsidR="000A3CF4" w:rsidRDefault="000A3CF4" w:rsidP="000A3CF4">
      <w:pPr>
        <w:rPr>
          <w:rFonts w:ascii="Calibri" w:hAnsi="Calibri" w:cs="Calibri"/>
          <w:szCs w:val="22"/>
        </w:rPr>
      </w:pPr>
      <w:r>
        <w:rPr>
          <w:rFonts w:ascii="Calibri" w:hAnsi="Calibri" w:cs="Calibri"/>
          <w:szCs w:val="22"/>
        </w:rPr>
        <w:t xml:space="preserve">Encouraged by the success of </w:t>
      </w:r>
      <w:r w:rsidR="00B5632A">
        <w:rPr>
          <w:rFonts w:ascii="Calibri" w:hAnsi="Calibri" w:cs="Calibri"/>
          <w:szCs w:val="22"/>
        </w:rPr>
        <w:t xml:space="preserve">last year’s event, Renee is determined to make this year’s Day for </w:t>
      </w:r>
      <w:proofErr w:type="spellStart"/>
      <w:r w:rsidR="00B5632A">
        <w:rPr>
          <w:rFonts w:ascii="Calibri" w:hAnsi="Calibri" w:cs="Calibri"/>
          <w:szCs w:val="22"/>
        </w:rPr>
        <w:t>Tayla</w:t>
      </w:r>
      <w:proofErr w:type="spellEnd"/>
      <w:r w:rsidR="00B5632A">
        <w:rPr>
          <w:rFonts w:ascii="Calibri" w:hAnsi="Calibri" w:cs="Calibri"/>
          <w:szCs w:val="22"/>
        </w:rPr>
        <w:t xml:space="preserve"> bigger and </w:t>
      </w:r>
      <w:r w:rsidR="00E6386C">
        <w:rPr>
          <w:rFonts w:ascii="Calibri" w:hAnsi="Calibri" w:cs="Calibri"/>
          <w:szCs w:val="22"/>
        </w:rPr>
        <w:t>better.</w:t>
      </w:r>
      <w:r w:rsidR="001E7882">
        <w:rPr>
          <w:rFonts w:ascii="Calibri" w:hAnsi="Calibri" w:cs="Calibri"/>
          <w:szCs w:val="22"/>
        </w:rPr>
        <w:t xml:space="preserve"> </w:t>
      </w:r>
    </w:p>
    <w:p w14:paraId="1275C96C" w14:textId="15D33D3F" w:rsidR="002B77E2" w:rsidRDefault="002B77E2" w:rsidP="000A3CF4">
      <w:pPr>
        <w:rPr>
          <w:rFonts w:ascii="Calibri" w:hAnsi="Calibri" w:cs="Calibri"/>
        </w:rPr>
      </w:pPr>
    </w:p>
    <w:p w14:paraId="31F248C8" w14:textId="3AE31BFD" w:rsidR="001E7882" w:rsidRPr="005C54B9" w:rsidRDefault="002B77E2" w:rsidP="000A3CF4">
      <w:pPr>
        <w:rPr>
          <w:rFonts w:ascii="Calibri" w:hAnsi="Calibri" w:cs="Calibri"/>
        </w:rPr>
      </w:pPr>
      <w:r>
        <w:rPr>
          <w:rFonts w:ascii="Calibri" w:hAnsi="Calibri" w:cs="Calibri"/>
        </w:rPr>
        <w:t>“</w:t>
      </w:r>
      <w:r w:rsidR="00020B7D" w:rsidRPr="00020B7D">
        <w:rPr>
          <w:rFonts w:ascii="Calibri" w:hAnsi="Calibri" w:cs="Calibri"/>
        </w:rPr>
        <w:t xml:space="preserve">In association with Epilepsy Queensland and </w:t>
      </w:r>
      <w:proofErr w:type="spellStart"/>
      <w:r w:rsidR="00020B7D" w:rsidRPr="00020B7D">
        <w:rPr>
          <w:rFonts w:ascii="Calibri" w:hAnsi="Calibri" w:cs="Calibri"/>
        </w:rPr>
        <w:t>Gunalda</w:t>
      </w:r>
      <w:proofErr w:type="spellEnd"/>
      <w:r w:rsidR="00020B7D" w:rsidRPr="00020B7D">
        <w:rPr>
          <w:rFonts w:ascii="Calibri" w:hAnsi="Calibri" w:cs="Calibri"/>
        </w:rPr>
        <w:t xml:space="preserve"> &amp; District </w:t>
      </w:r>
      <w:proofErr w:type="spellStart"/>
      <w:r w:rsidR="00020B7D" w:rsidRPr="00020B7D">
        <w:rPr>
          <w:rFonts w:ascii="Calibri" w:hAnsi="Calibri" w:cs="Calibri"/>
        </w:rPr>
        <w:t>Campdraft</w:t>
      </w:r>
      <w:proofErr w:type="spellEnd"/>
      <w:r w:rsidR="00020B7D" w:rsidRPr="00020B7D">
        <w:rPr>
          <w:rFonts w:ascii="Calibri" w:hAnsi="Calibri" w:cs="Calibri"/>
        </w:rPr>
        <w:t xml:space="preserve"> Association, we will again be running this excellent charity horse event in 202</w:t>
      </w:r>
      <w:r w:rsidR="00DD3A50">
        <w:rPr>
          <w:rFonts w:ascii="Calibri" w:hAnsi="Calibri" w:cs="Calibri"/>
        </w:rPr>
        <w:t xml:space="preserve">2,” </w:t>
      </w:r>
      <w:r w:rsidR="0009717E">
        <w:rPr>
          <w:rFonts w:ascii="Calibri" w:hAnsi="Calibri" w:cs="Calibri"/>
        </w:rPr>
        <w:t>she says.</w:t>
      </w:r>
      <w:r w:rsidR="005C54B9">
        <w:rPr>
          <w:rFonts w:ascii="Calibri" w:hAnsi="Calibri" w:cs="Calibri"/>
        </w:rPr>
        <w:t xml:space="preserve"> </w:t>
      </w:r>
      <w:r w:rsidR="001E7882">
        <w:rPr>
          <w:rFonts w:ascii="Calibri" w:hAnsi="Calibri" w:cs="Calibri"/>
          <w:szCs w:val="22"/>
        </w:rPr>
        <w:t>The legacy event will take place on</w:t>
      </w:r>
      <w:r w:rsidR="0035652B">
        <w:rPr>
          <w:rFonts w:ascii="Calibri" w:hAnsi="Calibri" w:cs="Calibri"/>
          <w:szCs w:val="22"/>
        </w:rPr>
        <w:t xml:space="preserve"> Sunday</w:t>
      </w:r>
      <w:r w:rsidR="00D76C0D">
        <w:rPr>
          <w:rFonts w:ascii="Calibri" w:hAnsi="Calibri" w:cs="Calibri"/>
          <w:szCs w:val="22"/>
        </w:rPr>
        <w:t>, 18 December</w:t>
      </w:r>
      <w:r w:rsidR="00DB6D04">
        <w:rPr>
          <w:rFonts w:ascii="Calibri" w:hAnsi="Calibri" w:cs="Calibri"/>
          <w:szCs w:val="22"/>
        </w:rPr>
        <w:t>, the occasion marking t</w:t>
      </w:r>
      <w:r w:rsidR="00D76C0D">
        <w:rPr>
          <w:rFonts w:ascii="Calibri" w:hAnsi="Calibri" w:cs="Calibri"/>
          <w:szCs w:val="22"/>
        </w:rPr>
        <w:t xml:space="preserve">wo years to the day </w:t>
      </w:r>
      <w:r w:rsidR="005C54B9">
        <w:rPr>
          <w:rFonts w:ascii="Calibri" w:hAnsi="Calibri" w:cs="Calibri"/>
          <w:szCs w:val="22"/>
        </w:rPr>
        <w:t xml:space="preserve">when </w:t>
      </w:r>
      <w:proofErr w:type="spellStart"/>
      <w:r w:rsidR="00D76C0D">
        <w:rPr>
          <w:rFonts w:ascii="Calibri" w:hAnsi="Calibri" w:cs="Calibri"/>
          <w:szCs w:val="22"/>
        </w:rPr>
        <w:t>Tayla</w:t>
      </w:r>
      <w:proofErr w:type="spellEnd"/>
      <w:r w:rsidR="00DB6D04">
        <w:rPr>
          <w:rFonts w:ascii="Calibri" w:hAnsi="Calibri" w:cs="Calibri"/>
          <w:szCs w:val="22"/>
        </w:rPr>
        <w:t xml:space="preserve"> was laid to rest.</w:t>
      </w:r>
    </w:p>
    <w:p w14:paraId="6E8CF6FE" w14:textId="384575FB" w:rsidR="00242AB2" w:rsidRDefault="00242AB2" w:rsidP="00E10370">
      <w:pPr>
        <w:rPr>
          <w:rFonts w:ascii="Calibri" w:hAnsi="Calibri" w:cs="Calibri"/>
          <w:szCs w:val="22"/>
        </w:rPr>
      </w:pPr>
    </w:p>
    <w:p w14:paraId="4452E512" w14:textId="6F9651A1" w:rsidR="00D55EBB" w:rsidRDefault="00242AB2" w:rsidP="00D55EBB">
      <w:pPr>
        <w:rPr>
          <w:rFonts w:ascii="Calibri" w:hAnsi="Calibri" w:cs="Calibri"/>
          <w:lang w:val="en-AU"/>
        </w:rPr>
      </w:pPr>
      <w:r>
        <w:rPr>
          <w:rFonts w:ascii="Calibri" w:hAnsi="Calibri" w:cs="Calibri"/>
          <w:szCs w:val="22"/>
        </w:rPr>
        <w:t xml:space="preserve">Renee is also working on establishing an </w:t>
      </w:r>
      <w:r w:rsidR="0009717E">
        <w:rPr>
          <w:rFonts w:ascii="Calibri" w:hAnsi="Calibri" w:cs="Calibri"/>
          <w:szCs w:val="22"/>
        </w:rPr>
        <w:t xml:space="preserve">equestrian </w:t>
      </w:r>
      <w:r>
        <w:rPr>
          <w:rFonts w:ascii="Calibri" w:hAnsi="Calibri" w:cs="Calibri"/>
          <w:szCs w:val="22"/>
        </w:rPr>
        <w:t>appare</w:t>
      </w:r>
      <w:r w:rsidR="0009717E">
        <w:rPr>
          <w:rFonts w:ascii="Calibri" w:hAnsi="Calibri" w:cs="Calibri"/>
          <w:szCs w:val="22"/>
        </w:rPr>
        <w:t>l</w:t>
      </w:r>
      <w:r>
        <w:rPr>
          <w:rFonts w:ascii="Calibri" w:hAnsi="Calibri" w:cs="Calibri"/>
          <w:szCs w:val="22"/>
        </w:rPr>
        <w:t xml:space="preserve"> </w:t>
      </w:r>
      <w:r w:rsidR="0009717E">
        <w:rPr>
          <w:rFonts w:ascii="Calibri" w:hAnsi="Calibri" w:cs="Calibri"/>
          <w:szCs w:val="22"/>
        </w:rPr>
        <w:t xml:space="preserve">line </w:t>
      </w:r>
      <w:r>
        <w:rPr>
          <w:rFonts w:ascii="Calibri" w:hAnsi="Calibri" w:cs="Calibri"/>
          <w:szCs w:val="22"/>
        </w:rPr>
        <w:t>named “</w:t>
      </w:r>
      <w:proofErr w:type="spellStart"/>
      <w:r>
        <w:rPr>
          <w:rFonts w:ascii="Calibri" w:hAnsi="Calibri" w:cs="Calibri"/>
          <w:szCs w:val="22"/>
        </w:rPr>
        <w:t>Tayla</w:t>
      </w:r>
      <w:proofErr w:type="spellEnd"/>
      <w:r>
        <w:rPr>
          <w:rFonts w:ascii="Calibri" w:hAnsi="Calibri" w:cs="Calibri"/>
          <w:szCs w:val="22"/>
        </w:rPr>
        <w:t xml:space="preserve"> Equestrian”</w:t>
      </w:r>
      <w:r w:rsidR="005C54B9">
        <w:rPr>
          <w:rFonts w:ascii="Calibri" w:hAnsi="Calibri" w:cs="Calibri"/>
          <w:szCs w:val="22"/>
        </w:rPr>
        <w:t>.</w:t>
      </w:r>
      <w:r w:rsidR="007844C2">
        <w:rPr>
          <w:rFonts w:ascii="Calibri" w:hAnsi="Calibri" w:cs="Calibri"/>
          <w:szCs w:val="22"/>
        </w:rPr>
        <w:t xml:space="preserve"> </w:t>
      </w:r>
      <w:r w:rsidR="0009717E">
        <w:rPr>
          <w:rFonts w:ascii="Calibri" w:hAnsi="Calibri" w:cs="Calibri"/>
          <w:szCs w:val="22"/>
        </w:rPr>
        <w:t xml:space="preserve">The new business venture will launch at the event </w:t>
      </w:r>
      <w:r w:rsidR="00BF742D">
        <w:rPr>
          <w:rFonts w:ascii="Calibri" w:hAnsi="Calibri" w:cs="Calibri"/>
          <w:szCs w:val="22"/>
        </w:rPr>
        <w:t>with t shirts and hoodies available to purchase.</w:t>
      </w:r>
      <w:r w:rsidR="005901A5">
        <w:rPr>
          <w:rFonts w:ascii="Calibri" w:hAnsi="Calibri" w:cs="Calibri"/>
          <w:szCs w:val="22"/>
        </w:rPr>
        <w:t xml:space="preserve"> Each piece of clothing </w:t>
      </w:r>
      <w:r w:rsidR="00A93C33">
        <w:rPr>
          <w:rFonts w:ascii="Calibri" w:hAnsi="Calibri" w:cs="Calibri"/>
          <w:szCs w:val="22"/>
        </w:rPr>
        <w:t>will be embroidered with the</w:t>
      </w:r>
      <w:r w:rsidR="00A93C33" w:rsidRPr="008F7EEB">
        <w:rPr>
          <w:rFonts w:ascii="Calibri" w:hAnsi="Calibri" w:cs="Calibri"/>
          <w:szCs w:val="22"/>
        </w:rPr>
        <w:t xml:space="preserve"> </w:t>
      </w:r>
      <w:r w:rsidR="00A93C33" w:rsidRPr="008F7EEB">
        <w:rPr>
          <w:rFonts w:ascii="Calibri" w:eastAsia="Times New Roman" w:hAnsi="Calibri" w:cs="Calibri"/>
        </w:rPr>
        <w:t>Supporting Epilepsy Q</w:t>
      </w:r>
      <w:r w:rsidR="00B10A45">
        <w:rPr>
          <w:rFonts w:ascii="Calibri" w:eastAsia="Times New Roman" w:hAnsi="Calibri" w:cs="Calibri"/>
        </w:rPr>
        <w:t>ueensland</w:t>
      </w:r>
      <w:r w:rsidR="00A93C33" w:rsidRPr="008F7EEB">
        <w:rPr>
          <w:rFonts w:ascii="Calibri" w:eastAsia="Times New Roman" w:hAnsi="Calibri" w:cs="Calibri"/>
        </w:rPr>
        <w:t xml:space="preserve"> </w:t>
      </w:r>
      <w:r w:rsidR="00B10A45">
        <w:rPr>
          <w:rFonts w:ascii="Calibri" w:eastAsia="Times New Roman" w:hAnsi="Calibri" w:cs="Calibri"/>
        </w:rPr>
        <w:t>l</w:t>
      </w:r>
      <w:r w:rsidR="00A93C33" w:rsidRPr="008F7EEB">
        <w:rPr>
          <w:rFonts w:ascii="Calibri" w:eastAsia="Times New Roman" w:hAnsi="Calibri" w:cs="Calibri"/>
        </w:rPr>
        <w:t xml:space="preserve">ogo </w:t>
      </w:r>
      <w:r w:rsidR="00CD20DF">
        <w:rPr>
          <w:rFonts w:ascii="Calibri" w:eastAsia="Times New Roman" w:hAnsi="Calibri" w:cs="Calibri"/>
        </w:rPr>
        <w:t>with</w:t>
      </w:r>
      <w:r w:rsidR="00A93C33" w:rsidRPr="008F7EEB">
        <w:rPr>
          <w:rFonts w:ascii="Calibri" w:eastAsia="Times New Roman" w:hAnsi="Calibri" w:cs="Calibri"/>
        </w:rPr>
        <w:t xml:space="preserve"> a donation </w:t>
      </w:r>
      <w:r w:rsidR="008F7EEB" w:rsidRPr="008F7EEB">
        <w:rPr>
          <w:rFonts w:ascii="Calibri" w:eastAsia="Times New Roman" w:hAnsi="Calibri" w:cs="Calibri"/>
        </w:rPr>
        <w:t xml:space="preserve">from each purchase </w:t>
      </w:r>
      <w:r w:rsidR="00CD20DF">
        <w:rPr>
          <w:rFonts w:ascii="Calibri" w:eastAsia="Times New Roman" w:hAnsi="Calibri" w:cs="Calibri"/>
        </w:rPr>
        <w:t>going</w:t>
      </w:r>
      <w:r w:rsidR="00A93C33" w:rsidRPr="008F7EEB">
        <w:rPr>
          <w:rFonts w:ascii="Calibri" w:eastAsia="Times New Roman" w:hAnsi="Calibri" w:cs="Calibri"/>
        </w:rPr>
        <w:t xml:space="preserve"> to the charity</w:t>
      </w:r>
      <w:r w:rsidR="008F7EEB">
        <w:rPr>
          <w:rFonts w:ascii="Calibri" w:eastAsia="Times New Roman" w:hAnsi="Calibri" w:cs="Calibri"/>
        </w:rPr>
        <w:t>.</w:t>
      </w:r>
      <w:r w:rsidR="00A93C33" w:rsidRPr="008F7EEB">
        <w:rPr>
          <w:rFonts w:ascii="Calibri" w:eastAsia="Times New Roman" w:hAnsi="Calibri" w:cs="Calibri"/>
        </w:rPr>
        <w:t xml:space="preserve"> </w:t>
      </w:r>
    </w:p>
    <w:p w14:paraId="30283F27" w14:textId="77777777" w:rsidR="00304C48" w:rsidRPr="009471B5" w:rsidRDefault="00304C48" w:rsidP="00F84B85">
      <w:pPr>
        <w:rPr>
          <w:rFonts w:ascii="Calibri" w:hAnsi="Calibri" w:cs="Calibri"/>
          <w:b/>
          <w:bCs/>
          <w:lang w:val="en-AU"/>
        </w:rPr>
      </w:pPr>
    </w:p>
    <w:p w14:paraId="54ED72C4" w14:textId="6CE18AEC" w:rsidR="0076343E" w:rsidRDefault="004D0AF7" w:rsidP="0076343E">
      <w:pPr>
        <w:rPr>
          <w:rFonts w:ascii="Calibri" w:hAnsi="Calibri" w:cs="Calibri"/>
          <w:szCs w:val="22"/>
        </w:rPr>
      </w:pPr>
      <w:r>
        <w:rPr>
          <w:rFonts w:ascii="Calibri" w:hAnsi="Calibri" w:cs="Calibri"/>
          <w:szCs w:val="22"/>
        </w:rPr>
        <w:t>Epilepsy Queensland Chief Executive, Chris Dougherty, says,</w:t>
      </w:r>
      <w:r w:rsidR="00C96692">
        <w:rPr>
          <w:rFonts w:ascii="Calibri" w:hAnsi="Calibri" w:cs="Calibri"/>
          <w:szCs w:val="22"/>
        </w:rPr>
        <w:t xml:space="preserve"> </w:t>
      </w:r>
      <w:r>
        <w:rPr>
          <w:rFonts w:ascii="Calibri" w:hAnsi="Calibri" w:cs="Calibri"/>
          <w:szCs w:val="22"/>
        </w:rPr>
        <w:t>“t</w:t>
      </w:r>
      <w:r w:rsidR="0076343E" w:rsidRPr="009F5C6C">
        <w:rPr>
          <w:rFonts w:ascii="Calibri" w:hAnsi="Calibri" w:cs="Calibri"/>
          <w:szCs w:val="22"/>
        </w:rPr>
        <w:t xml:space="preserve">he generous support of </w:t>
      </w:r>
      <w:proofErr w:type="spellStart"/>
      <w:r w:rsidR="0076343E" w:rsidRPr="009F5C6C">
        <w:rPr>
          <w:rFonts w:ascii="Calibri" w:hAnsi="Calibri" w:cs="Calibri"/>
          <w:szCs w:val="22"/>
        </w:rPr>
        <w:t>Tayla’s</w:t>
      </w:r>
      <w:proofErr w:type="spellEnd"/>
      <w:r w:rsidR="0076343E" w:rsidRPr="009F5C6C">
        <w:rPr>
          <w:rFonts w:ascii="Calibri" w:hAnsi="Calibri" w:cs="Calibri"/>
          <w:szCs w:val="22"/>
        </w:rPr>
        <w:t xml:space="preserve"> community will give families, just like hers, access to life-saving information and education, helping to reduce the risks of SUDEP</w:t>
      </w:r>
      <w:r w:rsidR="00C96692">
        <w:rPr>
          <w:rFonts w:ascii="Calibri" w:hAnsi="Calibri" w:cs="Calibri"/>
          <w:szCs w:val="22"/>
        </w:rPr>
        <w:t>”</w:t>
      </w:r>
      <w:r w:rsidR="004458FF">
        <w:rPr>
          <w:rFonts w:ascii="Calibri" w:hAnsi="Calibri" w:cs="Calibri"/>
          <w:szCs w:val="22"/>
        </w:rPr>
        <w:t>.</w:t>
      </w:r>
    </w:p>
    <w:p w14:paraId="524980D7" w14:textId="77777777" w:rsidR="006C2834" w:rsidRDefault="006C2834" w:rsidP="006C2834">
      <w:pPr>
        <w:rPr>
          <w:rFonts w:ascii="Calibri" w:hAnsi="Calibri" w:cs="Calibri"/>
          <w:color w:val="000000"/>
          <w:szCs w:val="22"/>
        </w:rPr>
      </w:pPr>
    </w:p>
    <w:p w14:paraId="2A56DB4F" w14:textId="5CF58704" w:rsidR="006C2834" w:rsidRDefault="006C2834" w:rsidP="006C2834">
      <w:pPr>
        <w:rPr>
          <w:rFonts w:ascii="Calibri" w:hAnsi="Calibri" w:cs="Calibri"/>
          <w:color w:val="000000"/>
          <w:szCs w:val="22"/>
        </w:rPr>
      </w:pPr>
      <w:r w:rsidRPr="00DD011A">
        <w:rPr>
          <w:rFonts w:ascii="Calibri" w:hAnsi="Calibri" w:cs="Calibri"/>
          <w:color w:val="000000"/>
          <w:szCs w:val="22"/>
        </w:rPr>
        <w:lastRenderedPageBreak/>
        <w:t>“I hope that my story can help someone else through the heartache and pain that SUDEP causes,” says Renee.</w:t>
      </w:r>
    </w:p>
    <w:p w14:paraId="3A8C1037" w14:textId="77777777" w:rsidR="006C2834" w:rsidRDefault="006C2834" w:rsidP="0076343E">
      <w:pPr>
        <w:rPr>
          <w:rFonts w:ascii="Calibri" w:hAnsi="Calibri" w:cs="Calibri"/>
          <w:szCs w:val="22"/>
        </w:rPr>
      </w:pPr>
    </w:p>
    <w:p w14:paraId="119B3D62" w14:textId="1C716F6D" w:rsidR="00F3429D" w:rsidRDefault="00A55988" w:rsidP="00F3429D">
      <w:pPr>
        <w:rPr>
          <w:rFonts w:ascii="Calibri" w:hAnsi="Calibri" w:cs="Calibri"/>
          <w:lang w:val="en-AU"/>
        </w:rPr>
      </w:pPr>
      <w:r>
        <w:rPr>
          <w:rFonts w:ascii="Calibri" w:hAnsi="Calibri" w:cs="Calibri"/>
          <w:lang w:val="en-AU"/>
        </w:rPr>
        <w:t xml:space="preserve">You can support Day </w:t>
      </w:r>
      <w:r w:rsidR="004458FF">
        <w:rPr>
          <w:rFonts w:ascii="Calibri" w:hAnsi="Calibri" w:cs="Calibri"/>
          <w:lang w:val="en-AU"/>
        </w:rPr>
        <w:t>f</w:t>
      </w:r>
      <w:r>
        <w:rPr>
          <w:rFonts w:ascii="Calibri" w:hAnsi="Calibri" w:cs="Calibri"/>
          <w:lang w:val="en-AU"/>
        </w:rPr>
        <w:t xml:space="preserve">or </w:t>
      </w:r>
      <w:proofErr w:type="spellStart"/>
      <w:r>
        <w:rPr>
          <w:rFonts w:ascii="Calibri" w:hAnsi="Calibri" w:cs="Calibri"/>
          <w:lang w:val="en-AU"/>
        </w:rPr>
        <w:t>Tayla</w:t>
      </w:r>
      <w:proofErr w:type="spellEnd"/>
      <w:r>
        <w:rPr>
          <w:rFonts w:ascii="Calibri" w:hAnsi="Calibri" w:cs="Calibri"/>
          <w:lang w:val="en-AU"/>
        </w:rPr>
        <w:t xml:space="preserve"> by</w:t>
      </w:r>
      <w:r w:rsidR="00A160B7">
        <w:rPr>
          <w:rFonts w:ascii="Calibri" w:hAnsi="Calibri" w:cs="Calibri"/>
          <w:lang w:val="en-AU"/>
        </w:rPr>
        <w:t xml:space="preserve"> coming along as a spectator or </w:t>
      </w:r>
      <w:r w:rsidR="00F3429D">
        <w:rPr>
          <w:rFonts w:ascii="Calibri" w:hAnsi="Calibri" w:cs="Calibri"/>
          <w:lang w:val="en-AU"/>
        </w:rPr>
        <w:t xml:space="preserve">competitor. Event attendees are encouraged to wear purple, </w:t>
      </w:r>
      <w:proofErr w:type="spellStart"/>
      <w:r w:rsidR="00F3429D">
        <w:rPr>
          <w:rFonts w:ascii="Calibri" w:hAnsi="Calibri" w:cs="Calibri"/>
          <w:lang w:val="en-AU"/>
        </w:rPr>
        <w:t>Tayla’s</w:t>
      </w:r>
      <w:proofErr w:type="spellEnd"/>
      <w:r w:rsidR="00F3429D">
        <w:rPr>
          <w:rFonts w:ascii="Calibri" w:hAnsi="Calibri" w:cs="Calibri"/>
          <w:lang w:val="en-AU"/>
        </w:rPr>
        <w:t xml:space="preserve"> favourite colour and the international colour for epilepsy awareness.</w:t>
      </w:r>
    </w:p>
    <w:p w14:paraId="5E9EC136" w14:textId="0B8EA39C" w:rsidR="00FB0B70" w:rsidRDefault="00FB0B70" w:rsidP="00EB2AE2">
      <w:pPr>
        <w:rPr>
          <w:rFonts w:ascii="Calibri" w:hAnsi="Calibri" w:cs="Calibri"/>
          <w:lang w:val="en-AU"/>
        </w:rPr>
      </w:pPr>
    </w:p>
    <w:p w14:paraId="09B771BB" w14:textId="6DEE277A" w:rsidR="00B86725" w:rsidRDefault="00D114C2" w:rsidP="00B86725">
      <w:pPr>
        <w:rPr>
          <w:rFonts w:ascii="Calibri" w:hAnsi="Calibri" w:cs="Calibri"/>
          <w:lang w:val="en-AU"/>
        </w:rPr>
      </w:pPr>
      <w:r>
        <w:rPr>
          <w:rFonts w:ascii="Calibri" w:hAnsi="Calibri" w:cs="Calibri"/>
          <w:lang w:val="en-AU"/>
        </w:rPr>
        <w:t xml:space="preserve">Renee is </w:t>
      </w:r>
      <w:r w:rsidR="00F10BF3">
        <w:rPr>
          <w:rFonts w:ascii="Calibri" w:hAnsi="Calibri" w:cs="Calibri"/>
          <w:lang w:val="en-AU"/>
        </w:rPr>
        <w:t xml:space="preserve">also </w:t>
      </w:r>
      <w:r>
        <w:rPr>
          <w:rFonts w:ascii="Calibri" w:hAnsi="Calibri" w:cs="Calibri"/>
          <w:lang w:val="en-AU"/>
        </w:rPr>
        <w:t>seeking trophy sponsors and donations for a mega-raffle, with all proceeds going to Epilepsy Queensland.</w:t>
      </w:r>
      <w:r w:rsidR="00F10BF3">
        <w:rPr>
          <w:rFonts w:ascii="Calibri" w:hAnsi="Calibri" w:cs="Calibri"/>
          <w:lang w:val="en-AU"/>
        </w:rPr>
        <w:t xml:space="preserve"> </w:t>
      </w:r>
      <w:proofErr w:type="gramStart"/>
      <w:r w:rsidR="004052FC">
        <w:rPr>
          <w:rFonts w:ascii="Calibri" w:hAnsi="Calibri" w:cs="Calibri"/>
          <w:lang w:val="en-AU"/>
        </w:rPr>
        <w:t>A number of</w:t>
      </w:r>
      <w:proofErr w:type="gramEnd"/>
      <w:r w:rsidR="004052FC">
        <w:rPr>
          <w:rFonts w:ascii="Calibri" w:hAnsi="Calibri" w:cs="Calibri"/>
          <w:lang w:val="en-AU"/>
        </w:rPr>
        <w:t xml:space="preserve"> local </w:t>
      </w:r>
      <w:r w:rsidR="00103382">
        <w:rPr>
          <w:rFonts w:ascii="Calibri" w:hAnsi="Calibri" w:cs="Calibri"/>
          <w:lang w:val="en-AU"/>
        </w:rPr>
        <w:t>businesses</w:t>
      </w:r>
      <w:r w:rsidR="00B86725">
        <w:rPr>
          <w:rFonts w:ascii="Calibri" w:hAnsi="Calibri" w:cs="Calibri"/>
          <w:lang w:val="en-AU"/>
        </w:rPr>
        <w:t xml:space="preserve"> have already been very generous in their support. Interested parties can contact Renee at </w:t>
      </w:r>
      <w:hyperlink r:id="rId13" w:history="1">
        <w:r w:rsidR="00B86725" w:rsidRPr="00766F78">
          <w:rPr>
            <w:rStyle w:val="Hyperlink"/>
            <w:rFonts w:ascii="Calibri" w:eastAsia="Times New Roman" w:hAnsi="Calibri" w:cs="Calibri"/>
          </w:rPr>
          <w:t>rxy81@live.com</w:t>
        </w:r>
      </w:hyperlink>
      <w:r w:rsidR="00B86725">
        <w:rPr>
          <w:rFonts w:eastAsia="Times New Roman"/>
        </w:rPr>
        <w:t> </w:t>
      </w:r>
    </w:p>
    <w:p w14:paraId="2B2AC1FF" w14:textId="5D92C309" w:rsidR="00D114C2" w:rsidRDefault="00D114C2" w:rsidP="00F84B85">
      <w:pPr>
        <w:rPr>
          <w:rFonts w:ascii="Calibri" w:hAnsi="Calibri" w:cs="Calibri"/>
          <w:lang w:val="en-AU"/>
        </w:rPr>
      </w:pPr>
    </w:p>
    <w:p w14:paraId="0A1EB758" w14:textId="3588C708" w:rsidR="004C761B" w:rsidRDefault="004C761B" w:rsidP="00F84B85">
      <w:pPr>
        <w:rPr>
          <w:rFonts w:ascii="Calibri" w:hAnsi="Calibri" w:cs="Calibri"/>
        </w:rPr>
      </w:pPr>
      <w:r>
        <w:rPr>
          <w:rFonts w:ascii="Calibri" w:hAnsi="Calibri" w:cs="Calibri"/>
        </w:rPr>
        <w:t>“</w:t>
      </w:r>
      <w:r w:rsidRPr="004C761B">
        <w:rPr>
          <w:rFonts w:ascii="Calibri" w:hAnsi="Calibri" w:cs="Calibri"/>
        </w:rPr>
        <w:t xml:space="preserve">We would like to remember and honour </w:t>
      </w:r>
      <w:proofErr w:type="spellStart"/>
      <w:r w:rsidRPr="004C761B">
        <w:rPr>
          <w:rFonts w:ascii="Calibri" w:hAnsi="Calibri" w:cs="Calibri"/>
        </w:rPr>
        <w:t>Tayla</w:t>
      </w:r>
      <w:proofErr w:type="spellEnd"/>
      <w:r w:rsidRPr="004C761B">
        <w:rPr>
          <w:rFonts w:ascii="Calibri" w:hAnsi="Calibri" w:cs="Calibri"/>
        </w:rPr>
        <w:t xml:space="preserve"> with this epic charity event each year, but most importantly we would like to raise awareness for Epilepsy Queensland so they can provide information, training, and support to people living with epilepsy, as well as family members and supporters</w:t>
      </w:r>
      <w:r>
        <w:rPr>
          <w:rFonts w:ascii="Calibri" w:hAnsi="Calibri" w:cs="Calibri"/>
        </w:rPr>
        <w:t>,</w:t>
      </w:r>
      <w:r w:rsidR="00BD07AA">
        <w:rPr>
          <w:rFonts w:ascii="Calibri" w:hAnsi="Calibri" w:cs="Calibri"/>
        </w:rPr>
        <w:t>” s</w:t>
      </w:r>
      <w:r>
        <w:rPr>
          <w:rFonts w:ascii="Calibri" w:hAnsi="Calibri" w:cs="Calibri"/>
        </w:rPr>
        <w:t>ays Renee.</w:t>
      </w:r>
    </w:p>
    <w:p w14:paraId="1ADDB964" w14:textId="77777777" w:rsidR="00231856" w:rsidRDefault="00231856" w:rsidP="00F84B85">
      <w:pPr>
        <w:rPr>
          <w:rFonts w:ascii="Calibri" w:hAnsi="Calibri" w:cs="Calibri"/>
        </w:rPr>
      </w:pPr>
    </w:p>
    <w:p w14:paraId="6383061D" w14:textId="6BBF13F3" w:rsidR="00231856" w:rsidRDefault="00231856" w:rsidP="00F84B85">
      <w:pPr>
        <w:rPr>
          <w:rFonts w:ascii="Calibri" w:hAnsi="Calibri" w:cs="Calibri"/>
        </w:rPr>
      </w:pPr>
      <w:r>
        <w:rPr>
          <w:rFonts w:ascii="Calibri" w:hAnsi="Calibri" w:cs="Calibri"/>
        </w:rPr>
        <w:t xml:space="preserve">For information on </w:t>
      </w:r>
      <w:r w:rsidR="00B30FCA">
        <w:rPr>
          <w:rFonts w:ascii="Calibri" w:hAnsi="Calibri" w:cs="Calibri"/>
        </w:rPr>
        <w:t xml:space="preserve">epilepsy and SUDEP, visit the Epilepsy Queensland website: </w:t>
      </w:r>
      <w:hyperlink r:id="rId14" w:history="1">
        <w:r w:rsidR="00B30FCA" w:rsidRPr="0008768F">
          <w:rPr>
            <w:rStyle w:val="Hyperlink"/>
            <w:rFonts w:ascii="Calibri" w:hAnsi="Calibri" w:cs="Calibri"/>
          </w:rPr>
          <w:t>www.epilepsyqueensland.com.au</w:t>
        </w:r>
      </w:hyperlink>
    </w:p>
    <w:p w14:paraId="7629AC09" w14:textId="77777777" w:rsidR="00323B46" w:rsidRDefault="00323B46" w:rsidP="00F84B85">
      <w:pPr>
        <w:rPr>
          <w:rFonts w:ascii="Calibri" w:hAnsi="Calibri" w:cs="Calibri"/>
        </w:rPr>
      </w:pPr>
    </w:p>
    <w:p w14:paraId="32497BF9" w14:textId="77777777" w:rsidR="00323B46" w:rsidRDefault="00323B46" w:rsidP="00323B46">
      <w:pPr>
        <w:rPr>
          <w:rFonts w:ascii="Calibri" w:hAnsi="Calibri" w:cs="Calibri"/>
          <w:lang w:val="en-AU"/>
        </w:rPr>
      </w:pPr>
      <w:r>
        <w:rPr>
          <w:rFonts w:ascii="Calibri" w:hAnsi="Calibri" w:cs="Calibri"/>
          <w:lang w:val="en-AU"/>
        </w:rPr>
        <w:t>-- ENDS--</w:t>
      </w:r>
    </w:p>
    <w:p w14:paraId="70A98468" w14:textId="77777777" w:rsidR="00323B46" w:rsidRPr="004C761B" w:rsidRDefault="00323B46" w:rsidP="00F84B85">
      <w:pPr>
        <w:rPr>
          <w:rFonts w:ascii="Calibri" w:hAnsi="Calibri" w:cs="Calibri"/>
          <w:lang w:val="en-AU"/>
        </w:rPr>
      </w:pPr>
    </w:p>
    <w:p w14:paraId="692E11EE" w14:textId="2772C502" w:rsidR="009B352B" w:rsidRDefault="009B352B" w:rsidP="00F84B85">
      <w:pPr>
        <w:rPr>
          <w:rFonts w:ascii="Calibri" w:hAnsi="Calibri" w:cs="Calibri"/>
          <w:lang w:val="en-AU"/>
        </w:rPr>
      </w:pPr>
    </w:p>
    <w:p w14:paraId="77A3DCD9" w14:textId="258C10A0" w:rsidR="00403F09" w:rsidRDefault="00347C02" w:rsidP="00F84B85">
      <w:pPr>
        <w:rPr>
          <w:rFonts w:ascii="Calibri" w:hAnsi="Calibri" w:cs="Calibri"/>
          <w:b/>
          <w:bCs/>
          <w:lang w:val="en-AU"/>
        </w:rPr>
      </w:pPr>
      <w:r w:rsidRPr="00347C02">
        <w:rPr>
          <w:rFonts w:ascii="Calibri" w:hAnsi="Calibri" w:cs="Calibri"/>
          <w:b/>
          <w:bCs/>
          <w:lang w:val="en-AU"/>
        </w:rPr>
        <w:t>E</w:t>
      </w:r>
      <w:r w:rsidR="00BD07AA">
        <w:rPr>
          <w:rFonts w:ascii="Calibri" w:hAnsi="Calibri" w:cs="Calibri"/>
          <w:b/>
          <w:bCs/>
          <w:lang w:val="en-AU"/>
        </w:rPr>
        <w:t>VENT DETAILS</w:t>
      </w:r>
    </w:p>
    <w:p w14:paraId="4056FBCB" w14:textId="77777777" w:rsidR="00BD07AA" w:rsidRPr="00BD07AA" w:rsidRDefault="00BD07AA" w:rsidP="00F84B85">
      <w:pPr>
        <w:rPr>
          <w:rFonts w:ascii="Calibri" w:hAnsi="Calibri" w:cs="Calibri"/>
          <w:b/>
          <w:bCs/>
          <w:lang w:val="en-AU"/>
        </w:rPr>
      </w:pPr>
    </w:p>
    <w:p w14:paraId="41407551" w14:textId="2278EB66" w:rsidR="00347C02" w:rsidRDefault="00BD07AA" w:rsidP="00F84B85">
      <w:pPr>
        <w:rPr>
          <w:rFonts w:ascii="Calibri" w:hAnsi="Calibri" w:cs="Calibri"/>
          <w:lang w:val="en-AU"/>
        </w:rPr>
      </w:pPr>
      <w:r w:rsidRPr="00BD07AA">
        <w:rPr>
          <w:rFonts w:ascii="Calibri" w:hAnsi="Calibri" w:cs="Calibri"/>
          <w:b/>
          <w:bCs/>
          <w:lang w:val="en-AU"/>
        </w:rPr>
        <w:t>WHAT:</w:t>
      </w:r>
      <w:r>
        <w:rPr>
          <w:rFonts w:ascii="Calibri" w:hAnsi="Calibri" w:cs="Calibri"/>
          <w:lang w:val="en-AU"/>
        </w:rPr>
        <w:t xml:space="preserve"> </w:t>
      </w:r>
      <w:r w:rsidR="00347C02">
        <w:rPr>
          <w:rFonts w:ascii="Calibri" w:hAnsi="Calibri" w:cs="Calibri"/>
          <w:lang w:val="en-AU"/>
        </w:rPr>
        <w:t xml:space="preserve">Day </w:t>
      </w:r>
      <w:proofErr w:type="gramStart"/>
      <w:r w:rsidR="00347C02">
        <w:rPr>
          <w:rFonts w:ascii="Calibri" w:hAnsi="Calibri" w:cs="Calibri"/>
          <w:lang w:val="en-AU"/>
        </w:rPr>
        <w:t>For</w:t>
      </w:r>
      <w:proofErr w:type="gramEnd"/>
      <w:r w:rsidR="00347C02">
        <w:rPr>
          <w:rFonts w:ascii="Calibri" w:hAnsi="Calibri" w:cs="Calibri"/>
          <w:lang w:val="en-AU"/>
        </w:rPr>
        <w:t xml:space="preserve"> </w:t>
      </w:r>
      <w:proofErr w:type="spellStart"/>
      <w:r w:rsidR="00347C02">
        <w:rPr>
          <w:rFonts w:ascii="Calibri" w:hAnsi="Calibri" w:cs="Calibri"/>
          <w:lang w:val="en-AU"/>
        </w:rPr>
        <w:t>Tayla</w:t>
      </w:r>
      <w:proofErr w:type="spellEnd"/>
    </w:p>
    <w:p w14:paraId="485EB619" w14:textId="50AFB013" w:rsidR="00347C02" w:rsidRDefault="00BD07AA" w:rsidP="00F84B85">
      <w:pPr>
        <w:rPr>
          <w:rFonts w:ascii="Calibri" w:hAnsi="Calibri" w:cs="Calibri"/>
          <w:lang w:val="en-AU"/>
        </w:rPr>
      </w:pPr>
      <w:r w:rsidRPr="00BD07AA">
        <w:rPr>
          <w:rFonts w:ascii="Calibri" w:hAnsi="Calibri" w:cs="Calibri"/>
          <w:b/>
          <w:bCs/>
          <w:lang w:val="en-AU"/>
        </w:rPr>
        <w:t>WHEN:</w:t>
      </w:r>
      <w:r>
        <w:rPr>
          <w:rFonts w:ascii="Calibri" w:hAnsi="Calibri" w:cs="Calibri"/>
          <w:lang w:val="en-AU"/>
        </w:rPr>
        <w:t xml:space="preserve"> </w:t>
      </w:r>
      <w:r w:rsidR="0035652B">
        <w:rPr>
          <w:rFonts w:ascii="Calibri" w:hAnsi="Calibri" w:cs="Calibri"/>
          <w:lang w:val="en-AU"/>
        </w:rPr>
        <w:t>Sunday 18 December 2022</w:t>
      </w:r>
    </w:p>
    <w:p w14:paraId="785DCFAC" w14:textId="751798F0" w:rsidR="0035652B" w:rsidRPr="0035652B" w:rsidRDefault="0035652B" w:rsidP="00F84B85">
      <w:pPr>
        <w:rPr>
          <w:rFonts w:ascii="Calibri" w:hAnsi="Calibri" w:cs="Calibri"/>
          <w:b/>
          <w:bCs/>
          <w:lang w:val="en-AU"/>
        </w:rPr>
      </w:pPr>
      <w:r w:rsidRPr="0035652B">
        <w:rPr>
          <w:rFonts w:ascii="Calibri" w:hAnsi="Calibri" w:cs="Calibri"/>
          <w:b/>
          <w:bCs/>
          <w:lang w:val="en-AU"/>
        </w:rPr>
        <w:t>TIME:</w:t>
      </w:r>
      <w:r>
        <w:rPr>
          <w:rFonts w:ascii="Calibri" w:hAnsi="Calibri" w:cs="Calibri"/>
          <w:b/>
          <w:bCs/>
          <w:lang w:val="en-AU"/>
        </w:rPr>
        <w:t xml:space="preserve"> </w:t>
      </w:r>
      <w:r>
        <w:rPr>
          <w:rFonts w:ascii="Calibri" w:hAnsi="Calibri" w:cs="Calibri"/>
          <w:lang w:val="en-AU"/>
        </w:rPr>
        <w:t>From 8.30am</w:t>
      </w:r>
    </w:p>
    <w:p w14:paraId="38FAE2E5" w14:textId="2E42D07D" w:rsidR="00347C02" w:rsidRPr="00347C02" w:rsidRDefault="00BD07AA" w:rsidP="00F84B85">
      <w:pPr>
        <w:rPr>
          <w:rFonts w:ascii="Calibri" w:hAnsi="Calibri" w:cs="Calibri"/>
          <w:lang w:val="en-AU"/>
        </w:rPr>
      </w:pPr>
      <w:r w:rsidRPr="00BD07AA">
        <w:rPr>
          <w:rFonts w:ascii="Calibri" w:hAnsi="Calibri" w:cs="Calibri"/>
          <w:b/>
          <w:bCs/>
          <w:lang w:val="en-AU"/>
        </w:rPr>
        <w:t>WHERE:</w:t>
      </w:r>
      <w:r>
        <w:rPr>
          <w:rFonts w:ascii="Calibri" w:hAnsi="Calibri" w:cs="Calibri"/>
          <w:lang w:val="en-AU"/>
        </w:rPr>
        <w:t xml:space="preserve"> </w:t>
      </w:r>
      <w:r w:rsidR="00444F93">
        <w:rPr>
          <w:rFonts w:ascii="Calibri" w:hAnsi="Calibri" w:cs="Calibri"/>
          <w:lang w:val="en-AU"/>
        </w:rPr>
        <w:t>Gunalda Showgrou</w:t>
      </w:r>
      <w:r w:rsidR="00EB3EC7">
        <w:rPr>
          <w:rFonts w:ascii="Calibri" w:hAnsi="Calibri" w:cs="Calibri"/>
          <w:lang w:val="en-AU"/>
        </w:rPr>
        <w:t xml:space="preserve">nd, </w:t>
      </w:r>
      <w:r w:rsidR="00347C02" w:rsidRPr="00347C02">
        <w:rPr>
          <w:rFonts w:ascii="Calibri" w:hAnsi="Calibri" w:cs="Calibri"/>
          <w:lang w:val="en-AU"/>
        </w:rPr>
        <w:t>17 King St, Gunalda</w:t>
      </w:r>
    </w:p>
    <w:p w14:paraId="4794AD05" w14:textId="77777777" w:rsidR="00403F09" w:rsidRDefault="00403F09" w:rsidP="00F84B85">
      <w:pPr>
        <w:rPr>
          <w:rFonts w:ascii="Calibri" w:hAnsi="Calibri" w:cs="Calibri"/>
          <w:lang w:val="en-AU"/>
        </w:rPr>
      </w:pPr>
    </w:p>
    <w:p w14:paraId="011E67BB" w14:textId="0EBEFA08" w:rsidR="00403F09" w:rsidRDefault="00B1253A" w:rsidP="00F84B85">
      <w:pPr>
        <w:rPr>
          <w:rFonts w:ascii="Calibri" w:hAnsi="Calibri" w:cs="Calibri"/>
          <w:lang w:val="en-AU"/>
        </w:rPr>
      </w:pPr>
      <w:r w:rsidRPr="00323B46">
        <w:rPr>
          <w:rFonts w:ascii="Calibri" w:hAnsi="Calibri" w:cs="Calibri"/>
          <w:b/>
          <w:bCs/>
          <w:lang w:val="en-AU"/>
        </w:rPr>
        <w:t>Event organiser:</w:t>
      </w:r>
      <w:r>
        <w:rPr>
          <w:rFonts w:ascii="Calibri" w:hAnsi="Calibri" w:cs="Calibri"/>
          <w:lang w:val="en-AU"/>
        </w:rPr>
        <w:t xml:space="preserve"> Renee Crang, e: </w:t>
      </w:r>
      <w:hyperlink r:id="rId15" w:history="1">
        <w:r w:rsidR="00766F78" w:rsidRPr="00766F78">
          <w:rPr>
            <w:rStyle w:val="Hyperlink"/>
            <w:rFonts w:ascii="Calibri" w:eastAsia="Times New Roman" w:hAnsi="Calibri" w:cs="Calibri"/>
          </w:rPr>
          <w:t>rxy81@live.com</w:t>
        </w:r>
      </w:hyperlink>
      <w:r w:rsidR="00766F78">
        <w:rPr>
          <w:rFonts w:eastAsia="Times New Roman"/>
        </w:rPr>
        <w:t> </w:t>
      </w:r>
    </w:p>
    <w:p w14:paraId="2DF49C97" w14:textId="77777777" w:rsidR="00403F09" w:rsidRDefault="00403F09" w:rsidP="00F84B85">
      <w:pPr>
        <w:rPr>
          <w:rFonts w:ascii="Calibri" w:hAnsi="Calibri" w:cs="Calibri"/>
          <w:lang w:val="en-AU"/>
        </w:rPr>
      </w:pPr>
    </w:p>
    <w:p w14:paraId="3EF24E84" w14:textId="77777777" w:rsidR="00766F78" w:rsidRDefault="00766F78" w:rsidP="00F84B85">
      <w:pPr>
        <w:rPr>
          <w:rFonts w:ascii="Calibri" w:hAnsi="Calibri" w:cs="Calibri"/>
          <w:b/>
          <w:bCs/>
          <w:sz w:val="24"/>
          <w:szCs w:val="28"/>
          <w:lang w:val="en-AU"/>
        </w:rPr>
      </w:pPr>
    </w:p>
    <w:p w14:paraId="65AF0714" w14:textId="5811D3AC" w:rsidR="00ED29B1" w:rsidRDefault="00ED29B1" w:rsidP="00F84B85">
      <w:pPr>
        <w:rPr>
          <w:rFonts w:ascii="Calibri" w:hAnsi="Calibri" w:cs="Calibri"/>
          <w:b/>
          <w:bCs/>
          <w:sz w:val="24"/>
          <w:szCs w:val="28"/>
          <w:lang w:val="en-AU"/>
        </w:rPr>
      </w:pPr>
      <w:r>
        <w:rPr>
          <w:rFonts w:ascii="Calibri" w:hAnsi="Calibri" w:cs="Calibri"/>
          <w:b/>
          <w:bCs/>
          <w:sz w:val="24"/>
          <w:szCs w:val="28"/>
          <w:lang w:val="en-AU"/>
        </w:rPr>
        <w:t>MEDIA</w:t>
      </w:r>
    </w:p>
    <w:p w14:paraId="20A95D24" w14:textId="1C66FFFA" w:rsidR="00ED29B1" w:rsidRDefault="00ED29B1" w:rsidP="00F84B85">
      <w:pPr>
        <w:rPr>
          <w:rFonts w:ascii="Calibri" w:hAnsi="Calibri" w:cs="Calibri"/>
          <w:lang w:val="en-AU"/>
        </w:rPr>
      </w:pPr>
    </w:p>
    <w:p w14:paraId="628C5973" w14:textId="7895DE94" w:rsidR="00ED29B1" w:rsidRDefault="00ED29B1" w:rsidP="00ED29B1">
      <w:pPr>
        <w:pStyle w:val="Default"/>
        <w:rPr>
          <w:sz w:val="22"/>
          <w:szCs w:val="22"/>
        </w:rPr>
      </w:pPr>
      <w:r w:rsidRPr="003F05D7">
        <w:rPr>
          <w:sz w:val="22"/>
          <w:szCs w:val="22"/>
        </w:rPr>
        <w:t>Interview and photo opportunities are available.</w:t>
      </w:r>
      <w:r>
        <w:rPr>
          <w:sz w:val="22"/>
          <w:szCs w:val="22"/>
        </w:rPr>
        <w:t xml:space="preserve"> Please contact Epilepsy Queensland on (07) 3435 5000 or 04</w:t>
      </w:r>
      <w:r w:rsidR="000B3BC2">
        <w:rPr>
          <w:sz w:val="22"/>
          <w:szCs w:val="22"/>
        </w:rPr>
        <w:t>31 471 446</w:t>
      </w:r>
      <w:r>
        <w:rPr>
          <w:sz w:val="22"/>
          <w:szCs w:val="22"/>
        </w:rPr>
        <w:t xml:space="preserve"> to arrange or for more information. </w:t>
      </w:r>
    </w:p>
    <w:p w14:paraId="3D506F56" w14:textId="77777777" w:rsidR="00ED29B1" w:rsidRDefault="00ED29B1" w:rsidP="00ED29B1">
      <w:pPr>
        <w:pStyle w:val="Default"/>
        <w:rPr>
          <w:sz w:val="22"/>
          <w:szCs w:val="22"/>
        </w:rPr>
      </w:pPr>
    </w:p>
    <w:p w14:paraId="1E35EBF0" w14:textId="77777777" w:rsidR="00ED29B1" w:rsidRDefault="00ED29B1" w:rsidP="00ED29B1">
      <w:pPr>
        <w:pStyle w:val="Default"/>
        <w:rPr>
          <w:sz w:val="22"/>
          <w:szCs w:val="22"/>
        </w:rPr>
      </w:pPr>
      <w:r>
        <w:rPr>
          <w:sz w:val="22"/>
          <w:szCs w:val="22"/>
        </w:rPr>
        <w:t xml:space="preserve">Shannon Bullen – Awareness and Engagement Specialist </w:t>
      </w:r>
    </w:p>
    <w:p w14:paraId="15A92889" w14:textId="77777777" w:rsidR="00ED29B1" w:rsidRDefault="00ED29B1" w:rsidP="00ED29B1">
      <w:pPr>
        <w:pStyle w:val="Default"/>
        <w:rPr>
          <w:sz w:val="22"/>
          <w:szCs w:val="22"/>
        </w:rPr>
      </w:pPr>
      <w:r>
        <w:rPr>
          <w:sz w:val="22"/>
          <w:szCs w:val="22"/>
        </w:rPr>
        <w:t xml:space="preserve">sbullen@epilepsyqueensland.com.au </w:t>
      </w:r>
    </w:p>
    <w:p w14:paraId="390B45F8" w14:textId="77777777" w:rsidR="00DB6D04" w:rsidRDefault="00DB6D04" w:rsidP="00ED29B1">
      <w:pPr>
        <w:pStyle w:val="Default"/>
        <w:rPr>
          <w:sz w:val="22"/>
          <w:szCs w:val="22"/>
        </w:rPr>
      </w:pPr>
    </w:p>
    <w:p w14:paraId="611A5518" w14:textId="45C4BD43" w:rsidR="00DB6D04" w:rsidRDefault="00DB6D04" w:rsidP="00ED29B1">
      <w:pPr>
        <w:pStyle w:val="Default"/>
        <w:rPr>
          <w:sz w:val="22"/>
          <w:szCs w:val="22"/>
        </w:rPr>
      </w:pPr>
      <w:r>
        <w:rPr>
          <w:sz w:val="22"/>
          <w:szCs w:val="22"/>
        </w:rPr>
        <w:t xml:space="preserve">Attached photos by: </w:t>
      </w:r>
      <w:r w:rsidR="006665C1">
        <w:rPr>
          <w:sz w:val="22"/>
          <w:szCs w:val="22"/>
        </w:rPr>
        <w:t>Perri Chaplin</w:t>
      </w:r>
    </w:p>
    <w:p w14:paraId="3676E1C1" w14:textId="77777777" w:rsidR="00ED29B1" w:rsidRPr="00ED29B1" w:rsidRDefault="00ED29B1" w:rsidP="00ED56FE">
      <w:pPr>
        <w:rPr>
          <w:rFonts w:ascii="Calibri" w:hAnsi="Calibri" w:cs="Calibri"/>
          <w:lang w:val="en-AU"/>
        </w:rPr>
      </w:pPr>
    </w:p>
    <w:p w14:paraId="15EFFFD2" w14:textId="77777777" w:rsidR="00ED29B1" w:rsidRDefault="00ED29B1" w:rsidP="00ED56FE">
      <w:pPr>
        <w:rPr>
          <w:rFonts w:ascii="Calibri" w:hAnsi="Calibri" w:cs="Calibri"/>
          <w:b/>
          <w:bCs/>
          <w:sz w:val="24"/>
          <w:szCs w:val="28"/>
          <w:lang w:val="en-AU"/>
        </w:rPr>
      </w:pPr>
    </w:p>
    <w:p w14:paraId="6B30531B" w14:textId="06AF80E2" w:rsidR="00ED29B1" w:rsidRPr="00ED29B1" w:rsidRDefault="00ED29B1" w:rsidP="00ED56FE">
      <w:pPr>
        <w:rPr>
          <w:rFonts w:ascii="Calibri" w:hAnsi="Calibri" w:cs="Calibri"/>
          <w:b/>
          <w:bCs/>
          <w:sz w:val="24"/>
          <w:szCs w:val="28"/>
          <w:lang w:val="en-AU"/>
        </w:rPr>
      </w:pPr>
      <w:r w:rsidRPr="00ED29B1">
        <w:rPr>
          <w:rFonts w:ascii="Calibri" w:hAnsi="Calibri" w:cs="Calibri"/>
          <w:b/>
          <w:bCs/>
          <w:sz w:val="24"/>
          <w:szCs w:val="28"/>
          <w:lang w:val="en-AU"/>
        </w:rPr>
        <w:t>ABOUT EPILEPSY QUEENSLAND</w:t>
      </w:r>
    </w:p>
    <w:p w14:paraId="343A3B55" w14:textId="3902FD7A" w:rsidR="002E1FC9" w:rsidRDefault="002E1FC9" w:rsidP="00ED56FE">
      <w:pPr>
        <w:rPr>
          <w:rFonts w:ascii="Calibri" w:hAnsi="Calibri" w:cs="Calibri"/>
          <w:lang w:val="en-AU"/>
        </w:rPr>
      </w:pPr>
    </w:p>
    <w:p w14:paraId="00D965A8"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For over 50 years, Epilepsy Queensland has been delivering help and hope to people impacted by epilepsy. We support individuals to live well by providing education and support for people with epilepsy, their family, and carers. We create a Queensland that is aware of epilepsy and its impacts on daily life, a Queensland that is seizure smart, who can recognise the signs of a seizure, and who respond to seizures with appropriate first aid. </w:t>
      </w:r>
    </w:p>
    <w:p w14:paraId="1E0D66C3" w14:textId="77777777" w:rsidR="00ED29B1" w:rsidRPr="00ED29B1" w:rsidRDefault="00ED29B1" w:rsidP="00ED29B1">
      <w:pPr>
        <w:rPr>
          <w:rFonts w:ascii="Calibri" w:hAnsi="Calibri" w:cs="Calibri"/>
          <w:lang w:val="en-AU"/>
        </w:rPr>
      </w:pPr>
    </w:p>
    <w:p w14:paraId="37BEF305" w14:textId="77777777" w:rsidR="000B3BC2" w:rsidRDefault="000B3BC2" w:rsidP="00ED29B1">
      <w:pPr>
        <w:rPr>
          <w:rFonts w:ascii="Calibri" w:hAnsi="Calibri" w:cs="Calibri"/>
          <w:b/>
          <w:bCs/>
          <w:sz w:val="24"/>
          <w:szCs w:val="28"/>
          <w:lang w:val="en-AU"/>
        </w:rPr>
      </w:pPr>
    </w:p>
    <w:p w14:paraId="4E862A80" w14:textId="42F0FC01" w:rsidR="000B3BC2" w:rsidRDefault="000B3BC2" w:rsidP="000B3BC2">
      <w:pPr>
        <w:rPr>
          <w:rFonts w:ascii="Calibri" w:hAnsi="Calibri" w:cs="Calibri"/>
          <w:b/>
          <w:bCs/>
          <w:sz w:val="24"/>
          <w:szCs w:val="28"/>
          <w:lang w:val="en-AU"/>
        </w:rPr>
      </w:pPr>
      <w:r w:rsidRPr="00ED29B1">
        <w:rPr>
          <w:rFonts w:ascii="Calibri" w:hAnsi="Calibri" w:cs="Calibri"/>
          <w:b/>
          <w:bCs/>
          <w:sz w:val="24"/>
          <w:szCs w:val="28"/>
          <w:lang w:val="en-AU"/>
        </w:rPr>
        <w:t xml:space="preserve">ABOUT </w:t>
      </w:r>
      <w:r>
        <w:rPr>
          <w:rFonts w:ascii="Calibri" w:hAnsi="Calibri" w:cs="Calibri"/>
          <w:b/>
          <w:bCs/>
          <w:sz w:val="24"/>
          <w:szCs w:val="28"/>
          <w:lang w:val="en-AU"/>
        </w:rPr>
        <w:t>SUDEP</w:t>
      </w:r>
    </w:p>
    <w:p w14:paraId="2E29776C" w14:textId="5EA3D2AD" w:rsidR="00C4567A" w:rsidRPr="00ED29B1" w:rsidRDefault="00C4567A" w:rsidP="00C4567A">
      <w:pPr>
        <w:rPr>
          <w:rFonts w:ascii="Calibri" w:hAnsi="Calibri" w:cs="Calibri"/>
          <w:lang w:val="en-AU"/>
        </w:rPr>
      </w:pPr>
    </w:p>
    <w:p w14:paraId="07D73DC8" w14:textId="63734C49" w:rsidR="00C4567A" w:rsidRDefault="00C4567A" w:rsidP="00C4567A">
      <w:pPr>
        <w:rPr>
          <w:rFonts w:ascii="Calibri" w:hAnsi="Calibri" w:cs="Calibri"/>
          <w:color w:val="000000" w:themeColor="text1"/>
          <w:shd w:val="clear" w:color="auto" w:fill="FFFFFF"/>
        </w:rPr>
      </w:pPr>
      <w:r w:rsidRPr="00ED29B1">
        <w:rPr>
          <w:rFonts w:ascii="Calibri" w:hAnsi="Calibri" w:cs="Calibri"/>
          <w:lang w:val="en-AU"/>
        </w:rPr>
        <w:t>•</w:t>
      </w:r>
      <w:r w:rsidR="0032602F">
        <w:rPr>
          <w:rFonts w:ascii="Calibri" w:hAnsi="Calibri" w:cs="Calibri"/>
          <w:lang w:val="en-AU"/>
        </w:rPr>
        <w:t xml:space="preserve"> Sudden Unexpected Death in Epilepsy</w:t>
      </w:r>
      <w:r w:rsidRPr="00ED29B1">
        <w:rPr>
          <w:rFonts w:ascii="Calibri" w:hAnsi="Calibri" w:cs="Calibri"/>
          <w:lang w:val="en-AU"/>
        </w:rPr>
        <w:t xml:space="preserve"> </w:t>
      </w:r>
      <w:r w:rsidR="0032602F">
        <w:rPr>
          <w:rFonts w:ascii="Calibri" w:hAnsi="Calibri" w:cs="Calibri"/>
          <w:lang w:val="en-AU"/>
        </w:rPr>
        <w:t>(</w:t>
      </w:r>
      <w:r w:rsidR="004F7976" w:rsidRPr="00634B76">
        <w:rPr>
          <w:rFonts w:ascii="Calibri" w:hAnsi="Calibri" w:cs="Calibri"/>
          <w:color w:val="000000" w:themeColor="text1"/>
          <w:lang w:val="en-AU"/>
        </w:rPr>
        <w:t>SUDEP</w:t>
      </w:r>
      <w:r w:rsidR="0032602F">
        <w:rPr>
          <w:rFonts w:ascii="Calibri" w:hAnsi="Calibri" w:cs="Calibri"/>
          <w:color w:val="000000" w:themeColor="text1"/>
          <w:lang w:val="en-AU"/>
        </w:rPr>
        <w:t>)</w:t>
      </w:r>
      <w:r w:rsidR="00286E93" w:rsidRPr="00634B76">
        <w:rPr>
          <w:rFonts w:ascii="Calibri" w:hAnsi="Calibri" w:cs="Calibri"/>
          <w:color w:val="000000" w:themeColor="text1"/>
          <w:lang w:val="en-AU"/>
        </w:rPr>
        <w:t xml:space="preserve"> </w:t>
      </w:r>
      <w:r w:rsidR="00634B76" w:rsidRPr="00634B76">
        <w:rPr>
          <w:rFonts w:ascii="Calibri" w:hAnsi="Calibri" w:cs="Calibri"/>
          <w:color w:val="000000" w:themeColor="text1"/>
          <w:shd w:val="clear" w:color="auto" w:fill="FFFFFF"/>
        </w:rPr>
        <w:t xml:space="preserve">is the term used to describe </w:t>
      </w:r>
      <w:r w:rsidR="00286E93" w:rsidRPr="00634B76">
        <w:rPr>
          <w:rFonts w:ascii="Calibri" w:hAnsi="Calibri" w:cs="Calibri"/>
          <w:color w:val="000000" w:themeColor="text1"/>
          <w:shd w:val="clear" w:color="auto" w:fill="FFFFFF"/>
        </w:rPr>
        <w:t>an unexplained or unexpected death in a person with epilepsy where no clear cause of death is determinable after a post-mortem examination. This may be with or without evidence of a seizure</w:t>
      </w:r>
    </w:p>
    <w:p w14:paraId="44506DF6" w14:textId="267C4876" w:rsidR="00593DCD" w:rsidRDefault="00593DCD" w:rsidP="00C4567A">
      <w:pPr>
        <w:rPr>
          <w:rFonts w:ascii="Calibri" w:hAnsi="Calibri" w:cs="Calibri"/>
        </w:rPr>
      </w:pPr>
      <w:r w:rsidRPr="00ED29B1">
        <w:rPr>
          <w:rFonts w:ascii="Calibri" w:hAnsi="Calibri" w:cs="Calibri"/>
          <w:lang w:val="en-AU"/>
        </w:rPr>
        <w:t xml:space="preserve">• </w:t>
      </w:r>
      <w:r w:rsidRPr="00593DCD">
        <w:rPr>
          <w:rFonts w:ascii="Calibri" w:hAnsi="Calibri" w:cs="Calibri"/>
        </w:rPr>
        <w:t>The most common cause of epilepsy-related death is SUDEP</w:t>
      </w:r>
      <w:r>
        <w:rPr>
          <w:rFonts w:ascii="Calibri" w:hAnsi="Calibri" w:cs="Calibri"/>
        </w:rPr>
        <w:t>.</w:t>
      </w:r>
    </w:p>
    <w:p w14:paraId="2F8C380B" w14:textId="675F379A" w:rsidR="00290F42" w:rsidRPr="00A43E74" w:rsidRDefault="002737A9" w:rsidP="00C4567A">
      <w:pPr>
        <w:rPr>
          <w:rFonts w:ascii="Calibri" w:hAnsi="Calibri" w:cs="Calibri"/>
          <w:lang w:val="en-AU"/>
        </w:rPr>
      </w:pPr>
      <w:r w:rsidRPr="00ED29B1">
        <w:rPr>
          <w:rFonts w:ascii="Calibri" w:hAnsi="Calibri" w:cs="Calibri"/>
          <w:lang w:val="en-AU"/>
        </w:rPr>
        <w:t xml:space="preserve">• </w:t>
      </w:r>
      <w:r w:rsidR="00A43E74">
        <w:rPr>
          <w:rFonts w:ascii="Calibri" w:hAnsi="Calibri" w:cs="Calibri"/>
          <w:lang w:val="en-AU"/>
        </w:rPr>
        <w:t xml:space="preserve">In Australia, approximately </w:t>
      </w:r>
      <w:r>
        <w:rPr>
          <w:rFonts w:ascii="Calibri" w:hAnsi="Calibri" w:cs="Calibri"/>
          <w:lang w:val="en-AU"/>
        </w:rPr>
        <w:t xml:space="preserve">171 SUDEP-related deaths </w:t>
      </w:r>
      <w:r w:rsidR="00A43E74">
        <w:rPr>
          <w:rFonts w:ascii="Calibri" w:hAnsi="Calibri" w:cs="Calibri"/>
          <w:lang w:val="en-AU"/>
        </w:rPr>
        <w:t xml:space="preserve">occur </w:t>
      </w:r>
      <w:r>
        <w:rPr>
          <w:rFonts w:ascii="Calibri" w:hAnsi="Calibri" w:cs="Calibri"/>
          <w:lang w:val="en-AU"/>
        </w:rPr>
        <w:t xml:space="preserve">per year </w:t>
      </w:r>
      <w:r w:rsidR="00A43E74">
        <w:rPr>
          <w:rFonts w:ascii="Calibri" w:hAnsi="Calibri" w:cs="Calibri"/>
          <w:lang w:val="en-AU"/>
        </w:rPr>
        <w:t>(Deloitte Access Economics, 202</w:t>
      </w:r>
      <w:r w:rsidR="00323B46">
        <w:rPr>
          <w:rFonts w:ascii="Calibri" w:hAnsi="Calibri" w:cs="Calibri"/>
          <w:lang w:val="en-AU"/>
        </w:rPr>
        <w:t>0</w:t>
      </w:r>
      <w:r w:rsidR="00A43E74">
        <w:rPr>
          <w:rFonts w:ascii="Calibri" w:hAnsi="Calibri" w:cs="Calibri"/>
          <w:lang w:val="en-AU"/>
        </w:rPr>
        <w:t>)</w:t>
      </w:r>
      <w:r w:rsidR="004841F9">
        <w:rPr>
          <w:rFonts w:ascii="Calibri" w:hAnsi="Calibri" w:cs="Calibri"/>
          <w:lang w:val="en-AU"/>
        </w:rPr>
        <w:t xml:space="preserve"> That’s around 3 </w:t>
      </w:r>
      <w:r w:rsidR="001B2D9C">
        <w:rPr>
          <w:rFonts w:ascii="Calibri" w:hAnsi="Calibri" w:cs="Calibri"/>
          <w:lang w:val="en-AU"/>
        </w:rPr>
        <w:t>A</w:t>
      </w:r>
      <w:r w:rsidR="00770CCA">
        <w:rPr>
          <w:rFonts w:ascii="Calibri" w:hAnsi="Calibri" w:cs="Calibri"/>
          <w:lang w:val="en-AU"/>
        </w:rPr>
        <w:t>u</w:t>
      </w:r>
      <w:r w:rsidR="001B2D9C">
        <w:rPr>
          <w:rFonts w:ascii="Calibri" w:hAnsi="Calibri" w:cs="Calibri"/>
          <w:lang w:val="en-AU"/>
        </w:rPr>
        <w:t>ssies</w:t>
      </w:r>
      <w:r w:rsidR="004841F9">
        <w:rPr>
          <w:rFonts w:ascii="Calibri" w:hAnsi="Calibri" w:cs="Calibri"/>
          <w:lang w:val="en-AU"/>
        </w:rPr>
        <w:t xml:space="preserve"> every week</w:t>
      </w:r>
    </w:p>
    <w:p w14:paraId="6769E96F" w14:textId="4E7EB803" w:rsidR="00C4567A" w:rsidRPr="00ED29B1" w:rsidRDefault="00C4567A" w:rsidP="00C4567A">
      <w:pPr>
        <w:rPr>
          <w:rFonts w:ascii="Calibri" w:hAnsi="Calibri" w:cs="Calibri"/>
          <w:lang w:val="en-AU"/>
        </w:rPr>
      </w:pPr>
      <w:r w:rsidRPr="00ED29B1">
        <w:rPr>
          <w:rFonts w:ascii="Calibri" w:hAnsi="Calibri" w:cs="Calibri"/>
          <w:lang w:val="en-AU"/>
        </w:rPr>
        <w:t xml:space="preserve">• </w:t>
      </w:r>
      <w:r>
        <w:rPr>
          <w:rFonts w:ascii="Calibri" w:hAnsi="Calibri" w:cs="Calibri"/>
          <w:lang w:val="en-AU"/>
        </w:rPr>
        <w:t>The cause of SUDEP is unknown and research is ongoing.</w:t>
      </w:r>
    </w:p>
    <w:p w14:paraId="0D40AE3D" w14:textId="3D12090F" w:rsidR="000E20C2" w:rsidRPr="009F667D" w:rsidRDefault="00C4567A" w:rsidP="00ED29B1">
      <w:r w:rsidRPr="00ED29B1">
        <w:rPr>
          <w:rFonts w:ascii="Calibri" w:hAnsi="Calibri" w:cs="Calibri"/>
          <w:lang w:val="en-AU"/>
        </w:rPr>
        <w:t xml:space="preserve">• </w:t>
      </w:r>
      <w:r w:rsidR="00403F09" w:rsidRPr="00403F09">
        <w:rPr>
          <w:rFonts w:ascii="Calibri" w:hAnsi="Calibri" w:cs="Calibri"/>
        </w:rPr>
        <w:t>The risk of sudden and unexpected death for a person with epilepsy is approximately 24 times higher than the general population.</w:t>
      </w:r>
    </w:p>
    <w:p w14:paraId="2CD4FA04" w14:textId="77777777" w:rsidR="000E20C2" w:rsidRDefault="000E20C2" w:rsidP="00ED29B1">
      <w:pPr>
        <w:rPr>
          <w:rFonts w:ascii="Calibri" w:hAnsi="Calibri" w:cs="Calibri"/>
          <w:b/>
          <w:bCs/>
          <w:sz w:val="24"/>
          <w:szCs w:val="28"/>
          <w:lang w:val="en-AU"/>
        </w:rPr>
      </w:pPr>
    </w:p>
    <w:p w14:paraId="032C0945" w14:textId="16738926" w:rsidR="00ED29B1" w:rsidRPr="00ED29B1" w:rsidRDefault="00ED29B1" w:rsidP="00ED29B1">
      <w:pPr>
        <w:rPr>
          <w:rFonts w:ascii="Calibri" w:hAnsi="Calibri" w:cs="Calibri"/>
          <w:b/>
          <w:bCs/>
          <w:sz w:val="24"/>
          <w:szCs w:val="28"/>
          <w:lang w:val="en-AU"/>
        </w:rPr>
      </w:pPr>
      <w:r w:rsidRPr="00ED29B1">
        <w:rPr>
          <w:rFonts w:ascii="Calibri" w:hAnsi="Calibri" w:cs="Calibri"/>
          <w:b/>
          <w:bCs/>
          <w:sz w:val="24"/>
          <w:szCs w:val="28"/>
          <w:lang w:val="en-AU"/>
        </w:rPr>
        <w:t xml:space="preserve">ABOUT EPILEPSY </w:t>
      </w:r>
    </w:p>
    <w:p w14:paraId="4B6C3D4C" w14:textId="77777777" w:rsidR="00ED29B1" w:rsidRPr="00ED29B1" w:rsidRDefault="00ED29B1" w:rsidP="00ED29B1">
      <w:pPr>
        <w:rPr>
          <w:rFonts w:ascii="Calibri" w:hAnsi="Calibri" w:cs="Calibri"/>
          <w:lang w:val="en-AU"/>
        </w:rPr>
      </w:pPr>
    </w:p>
    <w:p w14:paraId="127868AA"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Epilepsy is one of the most common neurological disorders, with around 65 million people globally living with the condition. </w:t>
      </w:r>
    </w:p>
    <w:p w14:paraId="3053FE9A"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Alarmingly, neurological disorders are the world’s leading cause of disability and the world’s second leading cause of death. </w:t>
      </w:r>
    </w:p>
    <w:p w14:paraId="215B204E"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Epilepsy is a medical condition that affects the brain and causes seizures. </w:t>
      </w:r>
    </w:p>
    <w:p w14:paraId="3FF31951"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1 in 25 Australians will receive an epilepsy diagnosis. </w:t>
      </w:r>
    </w:p>
    <w:p w14:paraId="6C1F0F1E"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More than 28,740 Queenslanders live with an active diagnosis. </w:t>
      </w:r>
    </w:p>
    <w:p w14:paraId="7E93D1CE"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3,000 people will be diagnosed with epilepsy in QLD this year. </w:t>
      </w:r>
    </w:p>
    <w:p w14:paraId="07E4B8DC"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On average 60 people per week in QLD are diagnosed with epilepsy. </w:t>
      </w:r>
    </w:p>
    <w:p w14:paraId="6C948E7C"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The age groups which are most often diagnosed with epilepsy are those aged 5 years and under and 65 years and over. </w:t>
      </w:r>
    </w:p>
    <w:p w14:paraId="1A2B1E97" w14:textId="77777777" w:rsidR="00ED29B1" w:rsidRPr="00ED29B1" w:rsidRDefault="00ED29B1" w:rsidP="00ED29B1">
      <w:pPr>
        <w:rPr>
          <w:rFonts w:ascii="Calibri" w:hAnsi="Calibri" w:cs="Calibri"/>
          <w:lang w:val="en-AU"/>
        </w:rPr>
      </w:pPr>
      <w:r w:rsidRPr="00ED29B1">
        <w:rPr>
          <w:rFonts w:ascii="Calibri" w:hAnsi="Calibri" w:cs="Calibri"/>
          <w:lang w:val="en-AU"/>
        </w:rPr>
        <w:t xml:space="preserve">• However, ANYONE can develop epilepsy. </w:t>
      </w:r>
    </w:p>
    <w:p w14:paraId="42C303BE" w14:textId="791514C7" w:rsidR="002E1FC9" w:rsidRDefault="00ED29B1" w:rsidP="00ED29B1">
      <w:pPr>
        <w:rPr>
          <w:rFonts w:ascii="Calibri" w:hAnsi="Calibri" w:cs="Calibri"/>
          <w:lang w:val="en-AU"/>
        </w:rPr>
      </w:pPr>
      <w:r w:rsidRPr="00ED29B1">
        <w:rPr>
          <w:rFonts w:ascii="Calibri" w:hAnsi="Calibri" w:cs="Calibri"/>
          <w:lang w:val="en-AU"/>
        </w:rPr>
        <w:t>• There is hope for 70% of people who will achieve seizure control with medication, however 30% need hope through more research and/or cure.</w:t>
      </w:r>
    </w:p>
    <w:p w14:paraId="71F3C3BC" w14:textId="77777777" w:rsidR="002A30B8" w:rsidRDefault="002A30B8" w:rsidP="00ED29B1">
      <w:pPr>
        <w:rPr>
          <w:rFonts w:ascii="Calibri" w:hAnsi="Calibri" w:cs="Calibri"/>
          <w:lang w:val="en-AU"/>
        </w:rPr>
      </w:pPr>
    </w:p>
    <w:p w14:paraId="7EAAFD44" w14:textId="77777777" w:rsidR="002A30B8" w:rsidRDefault="002A30B8" w:rsidP="00ED29B1">
      <w:pPr>
        <w:rPr>
          <w:rFonts w:ascii="Calibri" w:hAnsi="Calibri" w:cs="Calibri"/>
          <w:lang w:val="en-AU"/>
        </w:rPr>
      </w:pPr>
    </w:p>
    <w:p w14:paraId="56589B60" w14:textId="77777777" w:rsidR="002A30B8" w:rsidRDefault="002A30B8" w:rsidP="00ED29B1">
      <w:pPr>
        <w:rPr>
          <w:rFonts w:ascii="Calibri" w:hAnsi="Calibri" w:cs="Calibri"/>
          <w:lang w:val="en-AU"/>
        </w:rPr>
      </w:pPr>
    </w:p>
    <w:p w14:paraId="5D963ED8" w14:textId="77777777" w:rsidR="002A30B8" w:rsidRDefault="002A30B8" w:rsidP="00ED29B1">
      <w:pPr>
        <w:rPr>
          <w:rFonts w:ascii="Calibri" w:hAnsi="Calibri" w:cs="Calibri"/>
          <w:lang w:val="en-AU"/>
        </w:rPr>
      </w:pPr>
    </w:p>
    <w:p w14:paraId="5A0B68F0" w14:textId="77777777" w:rsidR="002A30B8" w:rsidRDefault="002A30B8" w:rsidP="00ED29B1">
      <w:pPr>
        <w:rPr>
          <w:rFonts w:ascii="Calibri" w:hAnsi="Calibri" w:cs="Calibri"/>
          <w:lang w:val="en-AU"/>
        </w:rPr>
      </w:pPr>
    </w:p>
    <w:p w14:paraId="7449D3A8" w14:textId="38CB027D" w:rsidR="002A30B8" w:rsidRDefault="00105FED" w:rsidP="00ED29B1">
      <w:pPr>
        <w:rPr>
          <w:rFonts w:ascii="Calibri" w:hAnsi="Calibri" w:cs="Calibri"/>
          <w:lang w:val="en-AU"/>
        </w:rPr>
      </w:pPr>
      <w:r>
        <w:rPr>
          <w:noProof/>
        </w:rPr>
        <w:drawing>
          <wp:anchor distT="0" distB="0" distL="114300" distR="114300" simplePos="0" relativeHeight="251654144" behindDoc="1" locked="0" layoutInCell="1" allowOverlap="1" wp14:anchorId="12F90984" wp14:editId="5F2B5A56">
            <wp:simplePos x="0" y="0"/>
            <wp:positionH relativeFrom="page">
              <wp:align>left</wp:align>
            </wp:positionH>
            <wp:positionV relativeFrom="paragraph">
              <wp:posOffset>4281805</wp:posOffset>
            </wp:positionV>
            <wp:extent cx="7556859" cy="1202397"/>
            <wp:effectExtent l="0" t="0" r="6350" b="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rotWithShape="1">
                    <a:blip r:embed="rId11">
                      <a:extLst>
                        <a:ext uri="{28A0092B-C50C-407E-A947-70E740481C1C}">
                          <a14:useLocalDpi xmlns:a14="http://schemas.microsoft.com/office/drawing/2010/main" val="0"/>
                        </a:ext>
                      </a:extLst>
                    </a:blip>
                    <a:srcRect t="88757"/>
                    <a:stretch/>
                  </pic:blipFill>
                  <pic:spPr bwMode="auto">
                    <a:xfrm>
                      <a:off x="0" y="0"/>
                      <a:ext cx="7556859" cy="12023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A30B8" w:rsidSect="000232EB">
      <w:pgSz w:w="11906" w:h="16838"/>
      <w:pgMar w:top="1440" w:right="1440" w:bottom="1440" w:left="1440" w:header="357"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D5BB" w14:textId="77777777" w:rsidR="003C4803" w:rsidRDefault="003C4803">
      <w:r>
        <w:separator/>
      </w:r>
    </w:p>
  </w:endnote>
  <w:endnote w:type="continuationSeparator" w:id="0">
    <w:p w14:paraId="0D512442" w14:textId="77777777" w:rsidR="003C4803" w:rsidRDefault="003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malfi Coast">
    <w:altName w:val="Calibri"/>
    <w:panose1 w:val="02000500000000000000"/>
    <w:charset w:val="00"/>
    <w:family w:val="modern"/>
    <w:notTrueType/>
    <w:pitch w:val="variable"/>
    <w:sig w:usb0="00000003" w:usb1="10000000" w:usb2="00000000" w:usb3="00000000" w:csb0="00000001" w:csb1="00000000"/>
  </w:font>
  <w:font w:name="Metropolis Black">
    <w:altName w:val="Calibri"/>
    <w:panose1 w:val="00000000000000000000"/>
    <w:charset w:val="00"/>
    <w:family w:val="modern"/>
    <w:notTrueType/>
    <w:pitch w:val="variable"/>
    <w:sig w:usb0="00000007" w:usb1="00000000" w:usb2="00000000" w:usb3="00000000" w:csb0="00000093"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05872" w14:textId="77777777" w:rsidR="003C4803" w:rsidRDefault="003C4803">
      <w:r>
        <w:separator/>
      </w:r>
    </w:p>
  </w:footnote>
  <w:footnote w:type="continuationSeparator" w:id="0">
    <w:p w14:paraId="6A6D489F" w14:textId="77777777" w:rsidR="003C4803" w:rsidRDefault="003C4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028A"/>
    <w:multiLevelType w:val="hybridMultilevel"/>
    <w:tmpl w:val="0B481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E269BA"/>
    <w:multiLevelType w:val="hybridMultilevel"/>
    <w:tmpl w:val="0384533E"/>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045CC9"/>
    <w:multiLevelType w:val="hybridMultilevel"/>
    <w:tmpl w:val="71BE220C"/>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31763A32"/>
    <w:multiLevelType w:val="hybridMultilevel"/>
    <w:tmpl w:val="B57A9F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1687FAE"/>
    <w:multiLevelType w:val="hybridMultilevel"/>
    <w:tmpl w:val="FB36D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001B7F"/>
    <w:multiLevelType w:val="hybridMultilevel"/>
    <w:tmpl w:val="3B56C2C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5E2D2D"/>
    <w:multiLevelType w:val="hybridMultilevel"/>
    <w:tmpl w:val="BD5ABF5A"/>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7CE1097D"/>
    <w:multiLevelType w:val="hybridMultilevel"/>
    <w:tmpl w:val="0EFC2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343FC1"/>
    <w:multiLevelType w:val="hybridMultilevel"/>
    <w:tmpl w:val="23AE1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9779238">
    <w:abstractNumId w:val="3"/>
  </w:num>
  <w:num w:numId="2" w16cid:durableId="1621378456">
    <w:abstractNumId w:val="0"/>
  </w:num>
  <w:num w:numId="3" w16cid:durableId="1983344844">
    <w:abstractNumId w:val="2"/>
  </w:num>
  <w:num w:numId="4" w16cid:durableId="1162551490">
    <w:abstractNumId w:val="5"/>
  </w:num>
  <w:num w:numId="5" w16cid:durableId="950553400">
    <w:abstractNumId w:val="7"/>
  </w:num>
  <w:num w:numId="6" w16cid:durableId="1165900130">
    <w:abstractNumId w:val="6"/>
  </w:num>
  <w:num w:numId="7" w16cid:durableId="440686684">
    <w:abstractNumId w:val="1"/>
  </w:num>
  <w:num w:numId="8" w16cid:durableId="1245140507">
    <w:abstractNumId w:val="8"/>
  </w:num>
  <w:num w:numId="9" w16cid:durableId="1257405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D14"/>
    <w:rsid w:val="00020B7D"/>
    <w:rsid w:val="000232EB"/>
    <w:rsid w:val="0003671A"/>
    <w:rsid w:val="0007182E"/>
    <w:rsid w:val="0008116B"/>
    <w:rsid w:val="0008768F"/>
    <w:rsid w:val="0009717E"/>
    <w:rsid w:val="000A3CF4"/>
    <w:rsid w:val="000B3BC2"/>
    <w:rsid w:val="000E1228"/>
    <w:rsid w:val="000E20C2"/>
    <w:rsid w:val="00103382"/>
    <w:rsid w:val="00105FED"/>
    <w:rsid w:val="00127565"/>
    <w:rsid w:val="001377A0"/>
    <w:rsid w:val="00152779"/>
    <w:rsid w:val="00192104"/>
    <w:rsid w:val="00194CDD"/>
    <w:rsid w:val="001A6058"/>
    <w:rsid w:val="001B1174"/>
    <w:rsid w:val="001B2D9C"/>
    <w:rsid w:val="001C2535"/>
    <w:rsid w:val="001E7882"/>
    <w:rsid w:val="00210915"/>
    <w:rsid w:val="00220DA9"/>
    <w:rsid w:val="00231856"/>
    <w:rsid w:val="00242AB2"/>
    <w:rsid w:val="002719DC"/>
    <w:rsid w:val="002737A9"/>
    <w:rsid w:val="00273F79"/>
    <w:rsid w:val="00286E93"/>
    <w:rsid w:val="00290F42"/>
    <w:rsid w:val="002A1D3F"/>
    <w:rsid w:val="002A30B8"/>
    <w:rsid w:val="002B77E2"/>
    <w:rsid w:val="002E1FC9"/>
    <w:rsid w:val="002E55FD"/>
    <w:rsid w:val="002E7F1C"/>
    <w:rsid w:val="00304C48"/>
    <w:rsid w:val="00305DBF"/>
    <w:rsid w:val="00321702"/>
    <w:rsid w:val="00323B46"/>
    <w:rsid w:val="0032602F"/>
    <w:rsid w:val="003323CC"/>
    <w:rsid w:val="00333EFE"/>
    <w:rsid w:val="00347C02"/>
    <w:rsid w:val="0035652B"/>
    <w:rsid w:val="00377D98"/>
    <w:rsid w:val="00392215"/>
    <w:rsid w:val="003B5E81"/>
    <w:rsid w:val="003B653D"/>
    <w:rsid w:val="003C4803"/>
    <w:rsid w:val="003E52C9"/>
    <w:rsid w:val="00403F09"/>
    <w:rsid w:val="004052FC"/>
    <w:rsid w:val="00414DE7"/>
    <w:rsid w:val="00424D14"/>
    <w:rsid w:val="00425A85"/>
    <w:rsid w:val="004312EA"/>
    <w:rsid w:val="00444F93"/>
    <w:rsid w:val="004458FF"/>
    <w:rsid w:val="004841F9"/>
    <w:rsid w:val="0048661E"/>
    <w:rsid w:val="004C761B"/>
    <w:rsid w:val="004D0AB6"/>
    <w:rsid w:val="004D0AF7"/>
    <w:rsid w:val="004F7976"/>
    <w:rsid w:val="00514A61"/>
    <w:rsid w:val="00516D4A"/>
    <w:rsid w:val="0056749B"/>
    <w:rsid w:val="005901A5"/>
    <w:rsid w:val="00593DCD"/>
    <w:rsid w:val="00595DAA"/>
    <w:rsid w:val="00597426"/>
    <w:rsid w:val="005A0354"/>
    <w:rsid w:val="005A27D6"/>
    <w:rsid w:val="005C54B9"/>
    <w:rsid w:val="005E4404"/>
    <w:rsid w:val="00634B76"/>
    <w:rsid w:val="00663DC9"/>
    <w:rsid w:val="006665C1"/>
    <w:rsid w:val="006938AE"/>
    <w:rsid w:val="00694B88"/>
    <w:rsid w:val="006C2834"/>
    <w:rsid w:val="006D6A6C"/>
    <w:rsid w:val="006F2FB6"/>
    <w:rsid w:val="00714505"/>
    <w:rsid w:val="0071658C"/>
    <w:rsid w:val="007448D7"/>
    <w:rsid w:val="00755458"/>
    <w:rsid w:val="0076343E"/>
    <w:rsid w:val="00766F78"/>
    <w:rsid w:val="00770CCA"/>
    <w:rsid w:val="007844C2"/>
    <w:rsid w:val="007A1A13"/>
    <w:rsid w:val="007A5A9B"/>
    <w:rsid w:val="007A6596"/>
    <w:rsid w:val="007B098E"/>
    <w:rsid w:val="007F4BDB"/>
    <w:rsid w:val="008401C7"/>
    <w:rsid w:val="0085439B"/>
    <w:rsid w:val="00872FB8"/>
    <w:rsid w:val="00887B77"/>
    <w:rsid w:val="008F409B"/>
    <w:rsid w:val="008F7EEB"/>
    <w:rsid w:val="00901D14"/>
    <w:rsid w:val="009340B1"/>
    <w:rsid w:val="009471B5"/>
    <w:rsid w:val="009B352B"/>
    <w:rsid w:val="009F5C6C"/>
    <w:rsid w:val="009F667D"/>
    <w:rsid w:val="00A10061"/>
    <w:rsid w:val="00A160B7"/>
    <w:rsid w:val="00A412B1"/>
    <w:rsid w:val="00A43E74"/>
    <w:rsid w:val="00A55988"/>
    <w:rsid w:val="00A73CA5"/>
    <w:rsid w:val="00A93C33"/>
    <w:rsid w:val="00A95F3F"/>
    <w:rsid w:val="00AC66A9"/>
    <w:rsid w:val="00AD3E67"/>
    <w:rsid w:val="00B100A6"/>
    <w:rsid w:val="00B10A45"/>
    <w:rsid w:val="00B1253A"/>
    <w:rsid w:val="00B200BF"/>
    <w:rsid w:val="00B30772"/>
    <w:rsid w:val="00B30FCA"/>
    <w:rsid w:val="00B43DD1"/>
    <w:rsid w:val="00B5632A"/>
    <w:rsid w:val="00B86725"/>
    <w:rsid w:val="00B90D09"/>
    <w:rsid w:val="00BD07AA"/>
    <w:rsid w:val="00BF0CCB"/>
    <w:rsid w:val="00BF742D"/>
    <w:rsid w:val="00C00332"/>
    <w:rsid w:val="00C2737E"/>
    <w:rsid w:val="00C44166"/>
    <w:rsid w:val="00C4567A"/>
    <w:rsid w:val="00C67593"/>
    <w:rsid w:val="00C7472D"/>
    <w:rsid w:val="00C96692"/>
    <w:rsid w:val="00CD20DF"/>
    <w:rsid w:val="00D114C2"/>
    <w:rsid w:val="00D13427"/>
    <w:rsid w:val="00D55EBB"/>
    <w:rsid w:val="00D76C0D"/>
    <w:rsid w:val="00DA54EB"/>
    <w:rsid w:val="00DB6D04"/>
    <w:rsid w:val="00DC5914"/>
    <w:rsid w:val="00DD011A"/>
    <w:rsid w:val="00DD2693"/>
    <w:rsid w:val="00DD378C"/>
    <w:rsid w:val="00DD3A50"/>
    <w:rsid w:val="00DE6614"/>
    <w:rsid w:val="00DF68BD"/>
    <w:rsid w:val="00E10370"/>
    <w:rsid w:val="00E465CB"/>
    <w:rsid w:val="00E50040"/>
    <w:rsid w:val="00E54746"/>
    <w:rsid w:val="00E6386C"/>
    <w:rsid w:val="00EA1191"/>
    <w:rsid w:val="00EA3214"/>
    <w:rsid w:val="00EA667F"/>
    <w:rsid w:val="00EB2AE2"/>
    <w:rsid w:val="00EB3EC7"/>
    <w:rsid w:val="00EB7CCC"/>
    <w:rsid w:val="00ED29B1"/>
    <w:rsid w:val="00ED56FE"/>
    <w:rsid w:val="00EE763D"/>
    <w:rsid w:val="00EF53DA"/>
    <w:rsid w:val="00F10BF3"/>
    <w:rsid w:val="00F20C3D"/>
    <w:rsid w:val="00F26990"/>
    <w:rsid w:val="00F273D0"/>
    <w:rsid w:val="00F3429D"/>
    <w:rsid w:val="00F50AA4"/>
    <w:rsid w:val="00F65C88"/>
    <w:rsid w:val="00F72739"/>
    <w:rsid w:val="00F83F95"/>
    <w:rsid w:val="00F84B85"/>
    <w:rsid w:val="00FB0B70"/>
    <w:rsid w:val="00FD7401"/>
    <w:rsid w:val="00FE0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A3088"/>
  <w15:docId w15:val="{564FE828-EC0D-2D4B-8D09-475F1F05C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81"/>
    <w:rPr>
      <w:rFonts w:ascii="Arial" w:hAnsi="Arial"/>
      <w:sz w:val="22"/>
      <w:szCs w:val="24"/>
      <w:lang w:val="en-US" w:eastAsia="en-US"/>
    </w:rPr>
  </w:style>
  <w:style w:type="paragraph" w:styleId="Heading1">
    <w:name w:val="heading 1"/>
    <w:basedOn w:val="Normal"/>
    <w:next w:val="Normal"/>
    <w:link w:val="Heading1Char"/>
    <w:uiPriority w:val="9"/>
    <w:qFormat/>
    <w:rsid w:val="003B5E81"/>
    <w:pPr>
      <w:keepNext/>
      <w:keepLines/>
      <w:spacing w:before="240"/>
      <w:outlineLvl w:val="0"/>
    </w:pPr>
    <w:rPr>
      <w:rFonts w:ascii="Amalfi Coast" w:eastAsiaTheme="majorEastAsia" w:hAnsi="Amalfi Coast" w:cstheme="majorBidi"/>
      <w:color w:val="1DA1DC"/>
      <w:sz w:val="32"/>
      <w:szCs w:val="32"/>
    </w:rPr>
  </w:style>
  <w:style w:type="paragraph" w:styleId="Heading2">
    <w:name w:val="heading 2"/>
    <w:basedOn w:val="Normal"/>
    <w:next w:val="Normal"/>
    <w:link w:val="Heading2Char"/>
    <w:uiPriority w:val="9"/>
    <w:unhideWhenUsed/>
    <w:qFormat/>
    <w:rsid w:val="003B5E81"/>
    <w:pPr>
      <w:keepNext/>
      <w:keepLines/>
      <w:spacing w:before="40"/>
      <w:outlineLvl w:val="1"/>
    </w:pPr>
    <w:rPr>
      <w:rFonts w:ascii="Metropolis Black" w:eastAsiaTheme="majorEastAsia" w:hAnsi="Metropolis Black" w:cstheme="majorBidi"/>
      <w:color w:val="783D91"/>
      <w:sz w:val="26"/>
      <w:szCs w:val="26"/>
    </w:rPr>
  </w:style>
  <w:style w:type="paragraph" w:styleId="Heading3">
    <w:name w:val="heading 3"/>
    <w:basedOn w:val="Normal"/>
    <w:next w:val="Normal"/>
    <w:link w:val="Heading3Char"/>
    <w:uiPriority w:val="9"/>
    <w:semiHidden/>
    <w:unhideWhenUsed/>
    <w:qFormat/>
    <w:rsid w:val="00EA3214"/>
    <w:pPr>
      <w:keepNext/>
      <w:keepLines/>
      <w:spacing w:before="40"/>
      <w:outlineLvl w:val="2"/>
    </w:pPr>
    <w:rPr>
      <w:rFonts w:eastAsiaTheme="majorEastAsia"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C00332"/>
    <w:pPr>
      <w:tabs>
        <w:tab w:val="center" w:pos="4680"/>
        <w:tab w:val="right" w:pos="9360"/>
      </w:tabs>
    </w:pPr>
  </w:style>
  <w:style w:type="character" w:customStyle="1" w:styleId="HeaderChar">
    <w:name w:val="Header Char"/>
    <w:basedOn w:val="DefaultParagraphFont"/>
    <w:link w:val="Header"/>
    <w:uiPriority w:val="99"/>
    <w:rsid w:val="00C00332"/>
    <w:rPr>
      <w:sz w:val="24"/>
      <w:szCs w:val="24"/>
      <w:lang w:val="en-US" w:eastAsia="en-US"/>
    </w:rPr>
  </w:style>
  <w:style w:type="paragraph" w:styleId="Footer">
    <w:name w:val="footer"/>
    <w:basedOn w:val="Normal"/>
    <w:link w:val="FooterChar"/>
    <w:uiPriority w:val="99"/>
    <w:unhideWhenUsed/>
    <w:rsid w:val="00C00332"/>
    <w:pPr>
      <w:tabs>
        <w:tab w:val="center" w:pos="4680"/>
        <w:tab w:val="right" w:pos="9360"/>
      </w:tabs>
    </w:pPr>
  </w:style>
  <w:style w:type="character" w:customStyle="1" w:styleId="FooterChar">
    <w:name w:val="Footer Char"/>
    <w:basedOn w:val="DefaultParagraphFont"/>
    <w:link w:val="Footer"/>
    <w:uiPriority w:val="99"/>
    <w:rsid w:val="00C00332"/>
    <w:rPr>
      <w:sz w:val="24"/>
      <w:szCs w:val="24"/>
      <w:lang w:val="en-US" w:eastAsia="en-US"/>
    </w:rPr>
  </w:style>
  <w:style w:type="paragraph" w:styleId="ListParagraph">
    <w:name w:val="List Paragraph"/>
    <w:basedOn w:val="Normal"/>
    <w:uiPriority w:val="34"/>
    <w:qFormat/>
    <w:rsid w:val="00273F79"/>
    <w:pPr>
      <w:ind w:left="720"/>
      <w:contextualSpacing/>
    </w:pPr>
  </w:style>
  <w:style w:type="character" w:customStyle="1" w:styleId="Heading1Char">
    <w:name w:val="Heading 1 Char"/>
    <w:basedOn w:val="DefaultParagraphFont"/>
    <w:link w:val="Heading1"/>
    <w:uiPriority w:val="9"/>
    <w:rsid w:val="003B5E81"/>
    <w:rPr>
      <w:rFonts w:ascii="Amalfi Coast" w:eastAsiaTheme="majorEastAsia" w:hAnsi="Amalfi Coast" w:cstheme="majorBidi"/>
      <w:color w:val="1DA1DC"/>
      <w:sz w:val="32"/>
      <w:szCs w:val="32"/>
      <w:lang w:val="en-US" w:eastAsia="en-US"/>
    </w:rPr>
  </w:style>
  <w:style w:type="character" w:customStyle="1" w:styleId="Heading2Char">
    <w:name w:val="Heading 2 Char"/>
    <w:basedOn w:val="DefaultParagraphFont"/>
    <w:link w:val="Heading2"/>
    <w:uiPriority w:val="9"/>
    <w:rsid w:val="003B5E81"/>
    <w:rPr>
      <w:rFonts w:ascii="Metropolis Black" w:eastAsiaTheme="majorEastAsia" w:hAnsi="Metropolis Black" w:cstheme="majorBidi"/>
      <w:color w:val="783D91"/>
      <w:sz w:val="26"/>
      <w:szCs w:val="26"/>
      <w:lang w:val="en-US" w:eastAsia="en-US"/>
    </w:rPr>
  </w:style>
  <w:style w:type="character" w:customStyle="1" w:styleId="Heading3Char">
    <w:name w:val="Heading 3 Char"/>
    <w:basedOn w:val="DefaultParagraphFont"/>
    <w:link w:val="Heading3"/>
    <w:uiPriority w:val="9"/>
    <w:semiHidden/>
    <w:rsid w:val="00EA3214"/>
    <w:rPr>
      <w:rFonts w:ascii="Arial" w:eastAsiaTheme="majorEastAsia" w:hAnsi="Arial" w:cstheme="majorBidi"/>
      <w:b/>
      <w:color w:val="000000" w:themeColor="text1"/>
      <w:sz w:val="24"/>
      <w:szCs w:val="24"/>
      <w:lang w:val="en-US" w:eastAsia="en-US"/>
    </w:rPr>
  </w:style>
  <w:style w:type="paragraph" w:styleId="NoSpacing">
    <w:name w:val="No Spacing"/>
    <w:uiPriority w:val="1"/>
    <w:qFormat/>
    <w:rsid w:val="0085439B"/>
    <w:rPr>
      <w:rFonts w:ascii="Arial" w:hAnsi="Arial"/>
      <w:sz w:val="22"/>
      <w:szCs w:val="24"/>
      <w:lang w:val="en-US" w:eastAsia="en-US"/>
    </w:rPr>
  </w:style>
  <w:style w:type="character" w:styleId="UnresolvedMention">
    <w:name w:val="Unresolved Mention"/>
    <w:basedOn w:val="DefaultParagraphFont"/>
    <w:uiPriority w:val="99"/>
    <w:semiHidden/>
    <w:unhideWhenUsed/>
    <w:rsid w:val="00ED29B1"/>
    <w:rPr>
      <w:color w:val="605E5C"/>
      <w:shd w:val="clear" w:color="auto" w:fill="E1DFDD"/>
    </w:rPr>
  </w:style>
  <w:style w:type="character" w:styleId="FollowedHyperlink">
    <w:name w:val="FollowedHyperlink"/>
    <w:basedOn w:val="DefaultParagraphFont"/>
    <w:uiPriority w:val="99"/>
    <w:semiHidden/>
    <w:unhideWhenUsed/>
    <w:rsid w:val="00ED29B1"/>
    <w:rPr>
      <w:color w:val="FF00FF" w:themeColor="followedHyperlink"/>
      <w:u w:val="single"/>
    </w:rPr>
  </w:style>
  <w:style w:type="paragraph" w:customStyle="1" w:styleId="Default">
    <w:name w:val="Default"/>
    <w:rsid w:val="00ED29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EastAsia" w:hAnsi="Calibri" w:cs="Calibri"/>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384">
      <w:bodyDiv w:val="1"/>
      <w:marLeft w:val="0"/>
      <w:marRight w:val="0"/>
      <w:marTop w:val="0"/>
      <w:marBottom w:val="0"/>
      <w:divBdr>
        <w:top w:val="none" w:sz="0" w:space="0" w:color="auto"/>
        <w:left w:val="none" w:sz="0" w:space="0" w:color="auto"/>
        <w:bottom w:val="none" w:sz="0" w:space="0" w:color="auto"/>
        <w:right w:val="none" w:sz="0" w:space="0" w:color="auto"/>
      </w:divBdr>
    </w:div>
    <w:div w:id="1578320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xy81@liv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xy81@liv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pilepsyfoundation.sharepoint.com/sites/MediaCommunications/Shared%20Documents/General/Media%20Releases/2022/www.epilepsyqueensland.com.au"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7D8F566FE4E64CB8745BE24DFD39AA" ma:contentTypeVersion="16" ma:contentTypeDescription="Create a new document." ma:contentTypeScope="" ma:versionID="f39a14684324b4b683c646f64713ed25">
  <xsd:schema xmlns:xsd="http://www.w3.org/2001/XMLSchema" xmlns:xs="http://www.w3.org/2001/XMLSchema" xmlns:p="http://schemas.microsoft.com/office/2006/metadata/properties" xmlns:ns2="d512a37a-0db9-421f-aa26-f1ddf0cc8fe5" xmlns:ns3="88dde208-743a-4717-9f83-3ef9dc0e58fb" xmlns:ns4="f97be849-73ae-45b3-8745-3b57122ea12f" xmlns:ns5="bf2eac65-620b-418b-9f11-e59786a74312" targetNamespace="http://schemas.microsoft.com/office/2006/metadata/properties" ma:root="true" ma:fieldsID="7f528f08f6bb4c3e35df376b8ef07db2" ns2:_="" ns3:_="" ns4:_="" ns5:_="">
    <xsd:import namespace="d512a37a-0db9-421f-aa26-f1ddf0cc8fe5"/>
    <xsd:import namespace="88dde208-743a-4717-9f83-3ef9dc0e58fb"/>
    <xsd:import namespace="f97be849-73ae-45b3-8745-3b57122ea12f"/>
    <xsd:import namespace="bf2eac65-620b-418b-9f11-e59786a743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2a37a-0db9-421f-aa26-f1ddf0cc8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dde208-743a-4717-9f83-3ef9dc0e58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7be849-73ae-45b3-8745-3b57122ea12f"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b51486-8d20-4a64-8787-6e6ab7a6aa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eac65-620b-418b-9f11-e59786a7431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386b47a-b814-48f9-a797-64b654a0710b}" ma:internalName="TaxCatchAll" ma:readOnly="false" ma:showField="CatchAllData" ma:web="bf2eac65-620b-418b-9f11-e59786a743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f2eac65-620b-418b-9f11-e59786a74312" xsi:nil="true"/>
    <lcf76f155ced4ddcb4097134ff3c332f xmlns="f97be849-73ae-45b3-8745-3b57122ea12f">
      <Terms xmlns="http://schemas.microsoft.com/office/infopath/2007/PartnerControls"/>
    </lcf76f155ced4ddcb4097134ff3c332f>
    <SharedWithUsers xmlns="88dde208-743a-4717-9f83-3ef9dc0e58fb">
      <UserInfo>
        <DisplayName>Madeline Paulsen</DisplayName>
        <AccountId>12</AccountId>
        <AccountType/>
      </UserInfo>
      <UserInfo>
        <DisplayName>Shannon Bullen</DisplayName>
        <AccountId>18</AccountId>
        <AccountType/>
      </UserInfo>
    </SharedWithUsers>
    <MediaLengthInSeconds xmlns="d512a37a-0db9-421f-aa26-f1ddf0cc8fe5" xsi:nil="true"/>
  </documentManagement>
</p:properties>
</file>

<file path=customXml/itemProps1.xml><?xml version="1.0" encoding="utf-8"?>
<ds:datastoreItem xmlns:ds="http://schemas.openxmlformats.org/officeDocument/2006/customXml" ds:itemID="{E74CAAAE-38F7-4D6D-9DA9-43E49AE0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2a37a-0db9-421f-aa26-f1ddf0cc8fe5"/>
    <ds:schemaRef ds:uri="88dde208-743a-4717-9f83-3ef9dc0e58fb"/>
    <ds:schemaRef ds:uri="f97be849-73ae-45b3-8745-3b57122ea12f"/>
    <ds:schemaRef ds:uri="bf2eac65-620b-418b-9f11-e59786a74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1C135-31AB-4C20-8A31-B1B08A60B0F3}">
  <ds:schemaRefs>
    <ds:schemaRef ds:uri="http://schemas.openxmlformats.org/officeDocument/2006/bibliography"/>
  </ds:schemaRefs>
</ds:datastoreItem>
</file>

<file path=customXml/itemProps3.xml><?xml version="1.0" encoding="utf-8"?>
<ds:datastoreItem xmlns:ds="http://schemas.openxmlformats.org/officeDocument/2006/customXml" ds:itemID="{50B2AD25-AB64-46C1-AEEB-FA1C40D8067E}">
  <ds:schemaRefs>
    <ds:schemaRef ds:uri="http://schemas.microsoft.com/sharepoint/v3/contenttype/forms"/>
  </ds:schemaRefs>
</ds:datastoreItem>
</file>

<file path=customXml/itemProps4.xml><?xml version="1.0" encoding="utf-8"?>
<ds:datastoreItem xmlns:ds="http://schemas.openxmlformats.org/officeDocument/2006/customXml" ds:itemID="{A41FFAF2-B564-45B1-9863-17777D3CEDA3}">
  <ds:schemaRefs>
    <ds:schemaRef ds:uri="http://schemas.microsoft.com/office/2006/metadata/properties"/>
    <ds:schemaRef ds:uri="http://schemas.microsoft.com/office/infopath/2007/PartnerControls"/>
    <ds:schemaRef ds:uri="bf2eac65-620b-418b-9f11-e59786a74312"/>
    <ds:schemaRef ds:uri="f97be849-73ae-45b3-8745-3b57122ea12f"/>
    <ds:schemaRef ds:uri="88dde208-743a-4717-9f83-3ef9dc0e58fb"/>
    <ds:schemaRef ds:uri="d512a37a-0db9-421f-aa26-f1ddf0cc8fe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Madeline Paulsen</dc:creator>
  <cp:lastModifiedBy>Madeline Paulsen</cp:lastModifiedBy>
  <cp:revision>7</cp:revision>
  <cp:lastPrinted>2021-12-03T04:49:00Z</cp:lastPrinted>
  <dcterms:created xsi:type="dcterms:W3CDTF">2022-10-24T05:19:00Z</dcterms:created>
  <dcterms:modified xsi:type="dcterms:W3CDTF">2022-10-24T05:27:00Z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0x010100D37D8F566FE4E64CB8745BE24DFD39AA</vt:lpwstr>
  </property>
  <property fmtid="{D5CDD505-2E9C-101B-9397-08002B2CF9AE}" pid="3" name="MediaServiceImageTags">
    <vt:lpwstr/>
  </property>
  <property fmtid="{D5CDD505-2E9C-101B-9397-08002B2CF9AE}" pid="4" name="GUID">
    <vt:lpwstr>77fce649-4849-4c4f-a0c0-e244a93cb4f6</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